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CE554" w14:textId="77777777" w:rsidR="00B328F1" w:rsidRPr="00833C62" w:rsidRDefault="00B328F1" w:rsidP="00833C62">
      <w:pPr>
        <w:pStyle w:val="Heading1"/>
      </w:pPr>
      <w:r w:rsidRPr="00833C62">
        <w:t>Mornington Peninsula Regional Gallery Access Key</w:t>
      </w:r>
    </w:p>
    <w:p w14:paraId="5896C70B" w14:textId="77777777" w:rsidR="00B328F1" w:rsidRPr="00B328F1" w:rsidRDefault="00B328F1" w:rsidP="00C10531">
      <w:pPr>
        <w:rPr>
          <w:rFonts w:ascii="Arial" w:hAnsi="Arial" w:cs="Arial"/>
          <w:b/>
          <w:bCs/>
          <w:sz w:val="36"/>
          <w:szCs w:val="36"/>
        </w:rPr>
      </w:pPr>
      <w:r w:rsidRPr="00B328F1">
        <w:rPr>
          <w:rFonts w:ascii="Arial" w:hAnsi="Arial" w:cs="Arial"/>
          <w:b/>
          <w:bCs/>
          <w:sz w:val="36"/>
          <w:szCs w:val="36"/>
        </w:rPr>
        <w:t>A customised accessibility guide</w:t>
      </w:r>
    </w:p>
    <w:p w14:paraId="2B5ED0D5" w14:textId="77777777" w:rsidR="00B328F1" w:rsidRPr="00B328F1" w:rsidRDefault="00B328F1" w:rsidP="00C10531">
      <w:pPr>
        <w:rPr>
          <w:rFonts w:ascii="Arial" w:hAnsi="Arial" w:cs="Arial"/>
          <w:b/>
          <w:bCs/>
          <w:sz w:val="36"/>
          <w:szCs w:val="36"/>
        </w:rPr>
      </w:pPr>
      <w:r w:rsidRPr="00B328F1">
        <w:rPr>
          <w:rFonts w:ascii="Arial" w:hAnsi="Arial" w:cs="Arial"/>
          <w:b/>
          <w:bCs/>
          <w:sz w:val="36"/>
          <w:szCs w:val="36"/>
        </w:rPr>
        <w:t>Civic Reserve, 350 Dunns Road</w:t>
      </w:r>
    </w:p>
    <w:p w14:paraId="6F7E3B11" w14:textId="77777777" w:rsidR="00B328F1" w:rsidRPr="00B328F1" w:rsidRDefault="00B328F1" w:rsidP="00C10531">
      <w:pPr>
        <w:rPr>
          <w:rFonts w:ascii="Arial" w:hAnsi="Arial" w:cs="Arial"/>
          <w:b/>
          <w:bCs/>
          <w:sz w:val="36"/>
          <w:szCs w:val="36"/>
        </w:rPr>
      </w:pPr>
      <w:r w:rsidRPr="00B328F1">
        <w:rPr>
          <w:rFonts w:ascii="Arial" w:hAnsi="Arial" w:cs="Arial"/>
          <w:b/>
          <w:bCs/>
          <w:sz w:val="36"/>
          <w:szCs w:val="36"/>
        </w:rPr>
        <w:t>Mornington, Victoria, 3931</w:t>
      </w:r>
    </w:p>
    <w:p w14:paraId="58ACE426" w14:textId="77777777" w:rsidR="00B328F1" w:rsidRPr="00B328F1" w:rsidRDefault="00B328F1" w:rsidP="00C10531">
      <w:pPr>
        <w:rPr>
          <w:rFonts w:ascii="Arial" w:hAnsi="Arial" w:cs="Arial"/>
          <w:b/>
          <w:bCs/>
          <w:sz w:val="36"/>
          <w:szCs w:val="36"/>
        </w:rPr>
      </w:pPr>
      <w:r w:rsidRPr="00B328F1">
        <w:rPr>
          <w:rFonts w:ascii="Arial" w:hAnsi="Arial" w:cs="Arial"/>
          <w:b/>
          <w:bCs/>
          <w:sz w:val="36"/>
          <w:szCs w:val="36"/>
        </w:rPr>
        <w:t>Phone 03 5950 1580</w:t>
      </w:r>
    </w:p>
    <w:p w14:paraId="7BB97213" w14:textId="77777777" w:rsidR="00B328F1" w:rsidRPr="00B328F1" w:rsidRDefault="00B328F1" w:rsidP="00C10531">
      <w:pPr>
        <w:rPr>
          <w:rFonts w:ascii="Arial" w:hAnsi="Arial" w:cs="Arial"/>
          <w:b/>
          <w:bCs/>
          <w:sz w:val="36"/>
          <w:szCs w:val="36"/>
        </w:rPr>
      </w:pPr>
      <w:r w:rsidRPr="00B328F1">
        <w:rPr>
          <w:rFonts w:ascii="Arial" w:hAnsi="Arial" w:cs="Arial"/>
          <w:b/>
          <w:bCs/>
          <w:sz w:val="36"/>
          <w:szCs w:val="36"/>
        </w:rPr>
        <w:t>Email mprg@mornpen.vic.gov.au</w:t>
      </w:r>
    </w:p>
    <w:p w14:paraId="145A2ECD" w14:textId="7FFBC0FD" w:rsidR="00B328F1" w:rsidRPr="00B328F1" w:rsidRDefault="00B328F1" w:rsidP="00C10531">
      <w:pPr>
        <w:rPr>
          <w:rFonts w:ascii="Arial" w:hAnsi="Arial" w:cs="Arial"/>
          <w:b/>
          <w:bCs/>
          <w:sz w:val="36"/>
          <w:szCs w:val="36"/>
        </w:rPr>
      </w:pPr>
      <w:r w:rsidRPr="00B328F1">
        <w:rPr>
          <w:rFonts w:ascii="Arial" w:hAnsi="Arial" w:cs="Arial"/>
          <w:b/>
          <w:bCs/>
          <w:sz w:val="36"/>
          <w:szCs w:val="36"/>
        </w:rPr>
        <w:t xml:space="preserve">Website </w:t>
      </w:r>
      <w:r w:rsidRPr="00AA0D79">
        <w:rPr>
          <w:rFonts w:ascii="Arial" w:hAnsi="Arial" w:cs="Arial"/>
          <w:b/>
          <w:bCs/>
          <w:sz w:val="36"/>
          <w:szCs w:val="36"/>
        </w:rPr>
        <w:t>https://mprg.mornpen.vic.gov.au/Home</w:t>
      </w:r>
    </w:p>
    <w:p w14:paraId="4FD913B4" w14:textId="3A059915" w:rsidR="00B328F1" w:rsidRPr="00833C62" w:rsidRDefault="00B328F1" w:rsidP="00833C62">
      <w:pPr>
        <w:rPr>
          <w:rFonts w:ascii="Arial" w:hAnsi="Arial" w:cs="Arial"/>
          <w:b/>
          <w:bCs/>
          <w:sz w:val="36"/>
          <w:szCs w:val="36"/>
        </w:rPr>
      </w:pPr>
      <w:r w:rsidRPr="00B328F1">
        <w:rPr>
          <w:rFonts w:ascii="Arial" w:hAnsi="Arial" w:cs="Arial"/>
          <w:b/>
          <w:bCs/>
          <w:sz w:val="36"/>
          <w:szCs w:val="36"/>
        </w:rPr>
        <w:t>Version 1.0</w:t>
      </w:r>
    </w:p>
    <w:p w14:paraId="03A0F7BF" w14:textId="215F91D9" w:rsidR="00B328F1" w:rsidRPr="00833C62" w:rsidRDefault="00B328F1" w:rsidP="00363376">
      <w:pPr>
        <w:pStyle w:val="Heading2"/>
      </w:pPr>
      <w:r w:rsidRPr="00833C62">
        <w:t>Acknowledgement</w:t>
      </w:r>
    </w:p>
    <w:p w14:paraId="514D155B" w14:textId="77777777" w:rsidR="00B328F1" w:rsidRPr="00B328F1" w:rsidRDefault="00B328F1" w:rsidP="0074063F">
      <w:pPr>
        <w:rPr>
          <w:rFonts w:ascii="Arial" w:hAnsi="Arial" w:cs="Arial"/>
          <w:b/>
          <w:bCs/>
          <w:sz w:val="36"/>
          <w:szCs w:val="36"/>
          <w:highlight w:val="yellow"/>
        </w:rPr>
      </w:pPr>
      <w:r w:rsidRPr="00B328F1">
        <w:rPr>
          <w:rFonts w:ascii="Arial" w:hAnsi="Arial" w:cs="Arial"/>
          <w:b/>
          <w:bCs/>
          <w:sz w:val="36"/>
          <w:szCs w:val="36"/>
        </w:rPr>
        <w:t>Mornington Peninsula Shire acknowledges the Bunurong people, who have been the custodians of this land for many thousands of years; and pays respect to their Elders past and present. We acknowledge that the land on which we meet is the place of age-old ceremonies, celebrations, initiation, and renewal; and that the Bunurong people's living culture continues to have a unique role in the life of this region.</w:t>
      </w:r>
    </w:p>
    <w:p w14:paraId="32797D32" w14:textId="741A9FE3" w:rsidR="00B328F1" w:rsidRPr="00833C62" w:rsidRDefault="00B328F1" w:rsidP="00363376">
      <w:pPr>
        <w:pStyle w:val="Heading2"/>
      </w:pPr>
      <w:r w:rsidRPr="00833C62">
        <w:t>Glossary</w:t>
      </w:r>
    </w:p>
    <w:p w14:paraId="79C4AC05" w14:textId="77777777" w:rsidR="00B328F1" w:rsidRPr="00B328F1" w:rsidRDefault="00B328F1" w:rsidP="00A7054D">
      <w:pPr>
        <w:rPr>
          <w:rFonts w:ascii="Arial" w:hAnsi="Arial" w:cs="Arial"/>
          <w:b/>
          <w:bCs/>
          <w:sz w:val="36"/>
          <w:szCs w:val="36"/>
        </w:rPr>
      </w:pPr>
      <w:r w:rsidRPr="00B328F1">
        <w:rPr>
          <w:rFonts w:ascii="Arial" w:hAnsi="Arial" w:cs="Arial"/>
          <w:b/>
          <w:bCs/>
          <w:sz w:val="36"/>
          <w:szCs w:val="36"/>
        </w:rPr>
        <w:lastRenderedPageBreak/>
        <w:t>Actively supervise - Parents and carers must have their children within eyesight at all times.</w:t>
      </w:r>
    </w:p>
    <w:p w14:paraId="09083940" w14:textId="77777777" w:rsidR="00B328F1" w:rsidRPr="00B328F1" w:rsidRDefault="00B328F1" w:rsidP="00A7054D">
      <w:pPr>
        <w:rPr>
          <w:rFonts w:ascii="Arial" w:hAnsi="Arial" w:cs="Arial"/>
          <w:b/>
          <w:bCs/>
          <w:sz w:val="36"/>
          <w:szCs w:val="36"/>
        </w:rPr>
      </w:pPr>
      <w:r w:rsidRPr="00B328F1">
        <w:rPr>
          <w:rFonts w:ascii="Arial" w:hAnsi="Arial" w:cs="Arial"/>
          <w:b/>
          <w:bCs/>
          <w:sz w:val="36"/>
          <w:szCs w:val="36"/>
        </w:rPr>
        <w:t>AFFL - Above finished floor level.</w:t>
      </w:r>
    </w:p>
    <w:p w14:paraId="1B89026D" w14:textId="77777777" w:rsidR="00B328F1" w:rsidRPr="00B328F1" w:rsidRDefault="00B328F1" w:rsidP="00A7054D">
      <w:pPr>
        <w:rPr>
          <w:rFonts w:ascii="Arial" w:hAnsi="Arial" w:cs="Arial"/>
          <w:b/>
          <w:bCs/>
          <w:sz w:val="36"/>
          <w:szCs w:val="36"/>
        </w:rPr>
      </w:pPr>
      <w:r w:rsidRPr="00B328F1">
        <w:rPr>
          <w:rFonts w:ascii="Arial" w:hAnsi="Arial" w:cs="Arial"/>
          <w:b/>
          <w:bCs/>
          <w:sz w:val="36"/>
          <w:szCs w:val="36"/>
        </w:rPr>
        <w:t xml:space="preserve">TGSI - Tactile ground surface indicators. Tactile means using your touch to feel and understand things around you. Tactile ground surface indicators help people who have trouble seeing or who are unable to see things clearly. TGSI are often found on footpaths, stairs and train station platforms. </w:t>
      </w:r>
    </w:p>
    <w:p w14:paraId="08DE8BFB" w14:textId="79B76497" w:rsidR="00B328F1" w:rsidRPr="00833C62" w:rsidRDefault="00B328F1" w:rsidP="00833C62">
      <w:pPr>
        <w:rPr>
          <w:rFonts w:ascii="Arial" w:hAnsi="Arial" w:cs="Arial"/>
          <w:b/>
          <w:bCs/>
          <w:color w:val="FF0000"/>
          <w:sz w:val="36"/>
          <w:szCs w:val="36"/>
        </w:rPr>
      </w:pPr>
      <w:r w:rsidRPr="00B328F1">
        <w:rPr>
          <w:rFonts w:ascii="Arial" w:hAnsi="Arial" w:cs="Arial"/>
          <w:b/>
          <w:bCs/>
          <w:sz w:val="36"/>
          <w:szCs w:val="36"/>
        </w:rPr>
        <w:t>Communication Board - Helps people share information and ideas using symbols.</w:t>
      </w:r>
    </w:p>
    <w:p w14:paraId="6CF214B4" w14:textId="010E435C" w:rsidR="00B328F1" w:rsidRPr="00833C62" w:rsidRDefault="00B328F1" w:rsidP="00363376">
      <w:pPr>
        <w:pStyle w:val="Heading2"/>
      </w:pPr>
      <w:r w:rsidRPr="00833C62">
        <w:t>Guidelines</w:t>
      </w:r>
    </w:p>
    <w:p w14:paraId="5043C543" w14:textId="77777777" w:rsidR="00833C62" w:rsidRPr="007C00DE" w:rsidRDefault="00833C62" w:rsidP="00833C62">
      <w:pPr>
        <w:rPr>
          <w:rFonts w:ascii="Arial" w:hAnsi="Arial" w:cs="Arial"/>
          <w:b/>
          <w:bCs/>
          <w:sz w:val="36"/>
          <w:szCs w:val="36"/>
        </w:rPr>
      </w:pPr>
      <w:r w:rsidRPr="007C00DE">
        <w:rPr>
          <w:rFonts w:ascii="Arial" w:hAnsi="Arial" w:cs="Arial"/>
          <w:b/>
          <w:bCs/>
          <w:sz w:val="36"/>
          <w:szCs w:val="36"/>
        </w:rPr>
        <w:t>Thank you for choosing to use an Access Key for Mornington Peninsula Regional Gallery.</w:t>
      </w:r>
    </w:p>
    <w:p w14:paraId="52F36A50" w14:textId="77777777" w:rsidR="00833C62" w:rsidRPr="007C00DE" w:rsidRDefault="00833C62" w:rsidP="00833C62">
      <w:pPr>
        <w:rPr>
          <w:rFonts w:ascii="Arial" w:hAnsi="Arial" w:cs="Arial"/>
          <w:b/>
          <w:bCs/>
          <w:sz w:val="36"/>
          <w:szCs w:val="36"/>
        </w:rPr>
      </w:pPr>
      <w:r w:rsidRPr="007C00DE">
        <w:rPr>
          <w:rFonts w:ascii="Arial" w:hAnsi="Arial" w:cs="Arial"/>
          <w:b/>
          <w:bCs/>
          <w:sz w:val="36"/>
          <w:szCs w:val="36"/>
        </w:rPr>
        <w:t>This customised accessibility guide provides convenient information about accessing the gallery.</w:t>
      </w:r>
    </w:p>
    <w:p w14:paraId="5F426A22" w14:textId="77777777" w:rsidR="00833C62" w:rsidRPr="007C00DE" w:rsidRDefault="00833C62" w:rsidP="00833C62">
      <w:pPr>
        <w:rPr>
          <w:rFonts w:ascii="Arial" w:hAnsi="Arial" w:cs="Arial"/>
          <w:b/>
          <w:bCs/>
          <w:sz w:val="36"/>
          <w:szCs w:val="36"/>
        </w:rPr>
      </w:pPr>
      <w:r w:rsidRPr="007C00DE">
        <w:rPr>
          <w:rFonts w:ascii="Arial" w:hAnsi="Arial" w:cs="Arial"/>
          <w:b/>
          <w:bCs/>
          <w:sz w:val="36"/>
          <w:szCs w:val="36"/>
        </w:rPr>
        <w:t>Access Keys are universally designed and suitable for all people, regardless of ability.</w:t>
      </w:r>
    </w:p>
    <w:p w14:paraId="11EE89D9" w14:textId="77777777" w:rsidR="00833C62" w:rsidRPr="007C00DE" w:rsidRDefault="00833C62" w:rsidP="00833C62">
      <w:pPr>
        <w:rPr>
          <w:rFonts w:ascii="Arial" w:hAnsi="Arial" w:cs="Arial"/>
          <w:b/>
          <w:bCs/>
          <w:sz w:val="36"/>
          <w:szCs w:val="36"/>
        </w:rPr>
      </w:pPr>
      <w:r w:rsidRPr="007C00DE">
        <w:rPr>
          <w:rFonts w:ascii="Arial" w:hAnsi="Arial" w:cs="Arial"/>
          <w:b/>
          <w:bCs/>
          <w:sz w:val="36"/>
          <w:szCs w:val="36"/>
        </w:rPr>
        <w:t>For your Access Key to be successful, we recommend you follow these guidelines.</w:t>
      </w:r>
    </w:p>
    <w:p w14:paraId="072B081A" w14:textId="77777777" w:rsidR="00833C62" w:rsidRPr="007C00DE" w:rsidRDefault="00833C62" w:rsidP="00833C62">
      <w:pPr>
        <w:rPr>
          <w:rFonts w:ascii="Arial" w:hAnsi="Arial" w:cs="Arial"/>
          <w:b/>
          <w:bCs/>
          <w:sz w:val="36"/>
          <w:szCs w:val="36"/>
        </w:rPr>
      </w:pPr>
      <w:r w:rsidRPr="007C00DE">
        <w:rPr>
          <w:rFonts w:ascii="Arial" w:hAnsi="Arial" w:cs="Arial"/>
          <w:b/>
          <w:bCs/>
          <w:sz w:val="36"/>
          <w:szCs w:val="36"/>
        </w:rPr>
        <w:lastRenderedPageBreak/>
        <w:t>Access Keys are available online to help you prepare for your visit in advance.</w:t>
      </w:r>
    </w:p>
    <w:p w14:paraId="18E27EC0" w14:textId="77777777" w:rsidR="00833C62" w:rsidRPr="007C00DE" w:rsidRDefault="00833C62" w:rsidP="00833C62">
      <w:pPr>
        <w:rPr>
          <w:rFonts w:ascii="Arial" w:hAnsi="Arial" w:cs="Arial"/>
          <w:b/>
          <w:bCs/>
          <w:sz w:val="36"/>
          <w:szCs w:val="36"/>
        </w:rPr>
      </w:pPr>
      <w:r w:rsidRPr="007C00DE">
        <w:rPr>
          <w:rFonts w:ascii="Arial" w:hAnsi="Arial" w:cs="Arial"/>
          <w:b/>
          <w:bCs/>
          <w:sz w:val="36"/>
          <w:szCs w:val="36"/>
        </w:rPr>
        <w:t>Access Keys to be read and shared in an environment free of distractions.</w:t>
      </w:r>
    </w:p>
    <w:p w14:paraId="44255328" w14:textId="77777777" w:rsidR="00833C62" w:rsidRPr="007C00DE" w:rsidRDefault="00833C62" w:rsidP="00833C62">
      <w:pPr>
        <w:rPr>
          <w:rFonts w:ascii="Arial" w:hAnsi="Arial" w:cs="Arial"/>
          <w:b/>
          <w:bCs/>
          <w:sz w:val="36"/>
          <w:szCs w:val="36"/>
        </w:rPr>
      </w:pPr>
      <w:r w:rsidRPr="007C00DE">
        <w:rPr>
          <w:rFonts w:ascii="Arial" w:hAnsi="Arial" w:cs="Arial"/>
          <w:b/>
          <w:bCs/>
          <w:sz w:val="36"/>
          <w:szCs w:val="36"/>
        </w:rPr>
        <w:t>Access Keys can be read independently or shared with a friend, family member, carer or support worker to prepare for the visit.</w:t>
      </w:r>
    </w:p>
    <w:p w14:paraId="66F40357" w14:textId="77777777" w:rsidR="00833C62" w:rsidRPr="007C00DE" w:rsidRDefault="00833C62" w:rsidP="00833C62">
      <w:pPr>
        <w:rPr>
          <w:rFonts w:ascii="Arial" w:hAnsi="Arial" w:cs="Arial"/>
          <w:b/>
          <w:bCs/>
          <w:sz w:val="36"/>
          <w:szCs w:val="36"/>
        </w:rPr>
      </w:pPr>
      <w:r w:rsidRPr="007C00DE">
        <w:rPr>
          <w:rFonts w:ascii="Arial" w:hAnsi="Arial" w:cs="Arial"/>
          <w:b/>
          <w:bCs/>
          <w:sz w:val="36"/>
          <w:szCs w:val="36"/>
        </w:rPr>
        <w:t>If sharing the Access Key with someone, help them comprehend key points, consistently monitoring for level of understanding.</w:t>
      </w:r>
    </w:p>
    <w:p w14:paraId="3A310A54" w14:textId="77777777" w:rsidR="00833C62" w:rsidRPr="007C00DE" w:rsidRDefault="00833C62" w:rsidP="00833C62">
      <w:pPr>
        <w:rPr>
          <w:rFonts w:ascii="Arial" w:hAnsi="Arial" w:cs="Arial"/>
          <w:b/>
          <w:bCs/>
          <w:sz w:val="36"/>
          <w:szCs w:val="36"/>
        </w:rPr>
      </w:pPr>
      <w:r w:rsidRPr="007C00DE">
        <w:rPr>
          <w:rFonts w:ascii="Arial" w:hAnsi="Arial" w:cs="Arial"/>
          <w:b/>
          <w:bCs/>
          <w:sz w:val="36"/>
          <w:szCs w:val="36"/>
        </w:rPr>
        <w:t>If sharing the Access Key with someone, contextualised photographs can be used to summarise information and experiences.</w:t>
      </w:r>
    </w:p>
    <w:p w14:paraId="06661DAC" w14:textId="77777777" w:rsidR="00833C62" w:rsidRPr="007C00DE" w:rsidRDefault="00833C62" w:rsidP="00833C62">
      <w:pPr>
        <w:rPr>
          <w:rFonts w:ascii="Arial" w:hAnsi="Arial" w:cs="Arial"/>
          <w:b/>
          <w:bCs/>
          <w:sz w:val="36"/>
          <w:szCs w:val="36"/>
        </w:rPr>
      </w:pPr>
      <w:r w:rsidRPr="007C00DE">
        <w:rPr>
          <w:rFonts w:ascii="Arial" w:hAnsi="Arial" w:cs="Arial"/>
          <w:b/>
          <w:bCs/>
          <w:sz w:val="36"/>
          <w:szCs w:val="36"/>
        </w:rPr>
        <w:t>If using the Access Key as a reflective tool, make sure to enjoy the pivotal link between experience and recall after the visit has taken place.</w:t>
      </w:r>
    </w:p>
    <w:p w14:paraId="168D0B35" w14:textId="77777777" w:rsidR="00833C62" w:rsidRPr="007C00DE" w:rsidRDefault="00833C62" w:rsidP="00833C62">
      <w:pPr>
        <w:rPr>
          <w:rFonts w:ascii="Arial" w:hAnsi="Arial" w:cs="Arial"/>
          <w:b/>
          <w:bCs/>
          <w:sz w:val="36"/>
          <w:szCs w:val="36"/>
        </w:rPr>
      </w:pPr>
      <w:r w:rsidRPr="007C00DE">
        <w:rPr>
          <w:rFonts w:ascii="Arial" w:hAnsi="Arial" w:cs="Arial"/>
          <w:b/>
          <w:bCs/>
          <w:sz w:val="36"/>
          <w:szCs w:val="36"/>
        </w:rPr>
        <w:t>Once the visit has taken place, revisit the Access Key to celebrate success.</w:t>
      </w:r>
    </w:p>
    <w:p w14:paraId="66C49C6C" w14:textId="4B375D38" w:rsidR="00B328F1" w:rsidRPr="00B328F1" w:rsidRDefault="00833C62" w:rsidP="00833C62">
      <w:pPr>
        <w:rPr>
          <w:rFonts w:ascii="Arial" w:hAnsi="Arial" w:cs="Arial"/>
          <w:b/>
          <w:bCs/>
          <w:sz w:val="36"/>
          <w:szCs w:val="36"/>
        </w:rPr>
      </w:pPr>
      <w:r w:rsidRPr="007C00DE">
        <w:rPr>
          <w:rFonts w:ascii="Arial" w:hAnsi="Arial" w:cs="Arial"/>
          <w:b/>
          <w:bCs/>
          <w:sz w:val="36"/>
          <w:szCs w:val="36"/>
        </w:rPr>
        <w:t xml:space="preserve">Download Access Key in </w:t>
      </w:r>
      <w:r w:rsidRPr="00BF30A0">
        <w:rPr>
          <w:rFonts w:ascii="Arial" w:hAnsi="Arial" w:cs="Arial"/>
          <w:b/>
          <w:bCs/>
          <w:sz w:val="36"/>
          <w:szCs w:val="36"/>
        </w:rPr>
        <w:t xml:space="preserve">its entirety – </w:t>
      </w:r>
      <w:r w:rsidR="00FB6699">
        <w:rPr>
          <w:rFonts w:ascii="Arial" w:hAnsi="Arial" w:cs="Arial"/>
          <w:b/>
          <w:bCs/>
          <w:sz w:val="36"/>
          <w:szCs w:val="36"/>
        </w:rPr>
        <w:t xml:space="preserve">23 </w:t>
      </w:r>
      <w:r w:rsidRPr="00BF30A0">
        <w:rPr>
          <w:rFonts w:ascii="Arial" w:hAnsi="Arial" w:cs="Arial"/>
          <w:b/>
          <w:bCs/>
          <w:sz w:val="36"/>
          <w:szCs w:val="36"/>
        </w:rPr>
        <w:t>pages in total.</w:t>
      </w:r>
    </w:p>
    <w:p w14:paraId="1FB1D8F7" w14:textId="77777777" w:rsidR="00B328F1" w:rsidRPr="00833C62" w:rsidRDefault="00B328F1" w:rsidP="00363376">
      <w:pPr>
        <w:pStyle w:val="Heading2"/>
      </w:pPr>
      <w:r w:rsidRPr="00833C62">
        <w:t>Did You Know?</w:t>
      </w:r>
    </w:p>
    <w:p w14:paraId="38F7E16C"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lastRenderedPageBreak/>
        <w:t>The Mornington Peninsula Regional Gallery (MPRG) is proudly owned by Mornington Peninsula Shire.</w:t>
      </w:r>
    </w:p>
    <w:p w14:paraId="5B16C1F5"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Mornington Peninsula Shire’s Universal Design Policy is available online.</w:t>
      </w:r>
    </w:p>
    <w:p w14:paraId="29FFB116" w14:textId="4384C040" w:rsidR="00B328F1" w:rsidRPr="00B328F1" w:rsidRDefault="00B328F1" w:rsidP="00BE5DDE">
      <w:pPr>
        <w:rPr>
          <w:rFonts w:ascii="Arial" w:hAnsi="Arial" w:cs="Arial"/>
          <w:b/>
          <w:bCs/>
          <w:sz w:val="36"/>
          <w:szCs w:val="36"/>
        </w:rPr>
      </w:pPr>
      <w:r w:rsidRPr="00AA0D79">
        <w:rPr>
          <w:rFonts w:ascii="Arial" w:hAnsi="Arial" w:cs="Arial"/>
          <w:b/>
          <w:bCs/>
          <w:sz w:val="36"/>
          <w:szCs w:val="36"/>
        </w:rPr>
        <w:t>https://www.mornpen.vic.gov.au/About-Us/Laws-Regulations/Acts/Universal-Design-and-Human-Rights</w:t>
      </w:r>
      <w:r w:rsidRPr="00B328F1">
        <w:rPr>
          <w:rFonts w:ascii="Arial" w:hAnsi="Arial" w:cs="Arial"/>
          <w:b/>
          <w:bCs/>
          <w:sz w:val="36"/>
          <w:szCs w:val="36"/>
        </w:rPr>
        <w:br/>
        <w:t>MPRG is located within Civic Reserve. This reserve also includes a skate park, a basketball court, playground, BBQ area, leash-free dog area, tennis courts, bowls and croquet clubs and rose garden.</w:t>
      </w:r>
    </w:p>
    <w:p w14:paraId="2402A689"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MPRG is the largest public gallery in the South East Region of Victoria and includes:</w:t>
      </w:r>
    </w:p>
    <w:p w14:paraId="14BB9EAD" w14:textId="77777777" w:rsidR="00B328F1" w:rsidRPr="00B328F1" w:rsidRDefault="00B328F1" w:rsidP="00C012FC">
      <w:pPr>
        <w:pStyle w:val="ListParagraph"/>
        <w:numPr>
          <w:ilvl w:val="0"/>
          <w:numId w:val="1"/>
        </w:numPr>
        <w:rPr>
          <w:rFonts w:ascii="Arial" w:hAnsi="Arial" w:cs="Arial"/>
          <w:b/>
          <w:bCs/>
          <w:sz w:val="36"/>
          <w:szCs w:val="36"/>
        </w:rPr>
      </w:pPr>
      <w:r w:rsidRPr="00B328F1">
        <w:rPr>
          <w:rFonts w:ascii="Arial" w:hAnsi="Arial" w:cs="Arial"/>
          <w:b/>
          <w:bCs/>
          <w:sz w:val="36"/>
          <w:szCs w:val="36"/>
        </w:rPr>
        <w:t>parking</w:t>
      </w:r>
    </w:p>
    <w:p w14:paraId="7CC32291" w14:textId="77777777" w:rsidR="00B328F1" w:rsidRPr="00B328F1" w:rsidRDefault="00B328F1" w:rsidP="00C012FC">
      <w:pPr>
        <w:pStyle w:val="ListParagraph"/>
        <w:numPr>
          <w:ilvl w:val="0"/>
          <w:numId w:val="1"/>
        </w:numPr>
        <w:rPr>
          <w:rFonts w:ascii="Arial" w:hAnsi="Arial" w:cs="Arial"/>
          <w:b/>
          <w:bCs/>
          <w:sz w:val="36"/>
          <w:szCs w:val="36"/>
        </w:rPr>
      </w:pPr>
      <w:r w:rsidRPr="00B328F1">
        <w:rPr>
          <w:rFonts w:ascii="Arial" w:hAnsi="Arial" w:cs="Arial"/>
          <w:b/>
          <w:bCs/>
          <w:sz w:val="36"/>
          <w:szCs w:val="36"/>
        </w:rPr>
        <w:t>toilets</w:t>
      </w:r>
    </w:p>
    <w:p w14:paraId="65121F11" w14:textId="77777777" w:rsidR="00B328F1" w:rsidRPr="00B328F1" w:rsidRDefault="00B328F1" w:rsidP="00C012FC">
      <w:pPr>
        <w:pStyle w:val="ListParagraph"/>
        <w:numPr>
          <w:ilvl w:val="0"/>
          <w:numId w:val="1"/>
        </w:numPr>
        <w:rPr>
          <w:rFonts w:ascii="Arial" w:hAnsi="Arial" w:cs="Arial"/>
          <w:b/>
          <w:bCs/>
          <w:sz w:val="36"/>
          <w:szCs w:val="36"/>
        </w:rPr>
      </w:pPr>
      <w:r w:rsidRPr="00B328F1">
        <w:rPr>
          <w:rFonts w:ascii="Arial" w:hAnsi="Arial" w:cs="Arial"/>
          <w:b/>
          <w:bCs/>
          <w:sz w:val="36"/>
          <w:szCs w:val="36"/>
        </w:rPr>
        <w:t>foyer</w:t>
      </w:r>
    </w:p>
    <w:p w14:paraId="033EBBE7" w14:textId="77777777" w:rsidR="00B328F1" w:rsidRPr="00B328F1" w:rsidRDefault="00B328F1" w:rsidP="00C012FC">
      <w:pPr>
        <w:pStyle w:val="ListParagraph"/>
        <w:numPr>
          <w:ilvl w:val="0"/>
          <w:numId w:val="1"/>
        </w:numPr>
        <w:rPr>
          <w:rFonts w:ascii="Arial" w:hAnsi="Arial" w:cs="Arial"/>
          <w:b/>
          <w:bCs/>
          <w:sz w:val="36"/>
          <w:szCs w:val="36"/>
        </w:rPr>
      </w:pPr>
      <w:r w:rsidRPr="00B328F1">
        <w:rPr>
          <w:rFonts w:ascii="Arial" w:hAnsi="Arial" w:cs="Arial"/>
          <w:b/>
          <w:bCs/>
          <w:sz w:val="36"/>
          <w:szCs w:val="36"/>
        </w:rPr>
        <w:t>gallery</w:t>
      </w:r>
    </w:p>
    <w:p w14:paraId="18BB2F8A" w14:textId="77777777" w:rsidR="00B328F1" w:rsidRPr="00B328F1" w:rsidRDefault="00B328F1" w:rsidP="00C012FC">
      <w:pPr>
        <w:pStyle w:val="ListParagraph"/>
        <w:numPr>
          <w:ilvl w:val="0"/>
          <w:numId w:val="1"/>
        </w:numPr>
        <w:rPr>
          <w:rFonts w:ascii="Arial" w:hAnsi="Arial" w:cs="Arial"/>
          <w:b/>
          <w:bCs/>
          <w:sz w:val="36"/>
          <w:szCs w:val="36"/>
        </w:rPr>
      </w:pPr>
      <w:r w:rsidRPr="00B328F1">
        <w:rPr>
          <w:rFonts w:ascii="Arial" w:hAnsi="Arial" w:cs="Arial"/>
          <w:b/>
          <w:bCs/>
          <w:sz w:val="36"/>
          <w:szCs w:val="36"/>
        </w:rPr>
        <w:t>shop.</w:t>
      </w:r>
    </w:p>
    <w:p w14:paraId="17DCB2C8"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MPRG’s collection includes over 1800 artworks that have been received over a 50-year period.</w:t>
      </w:r>
    </w:p>
    <w:p w14:paraId="4A503690"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 xml:space="preserve">There are historical and contemporary collections, as well as artworks that capture the cultural heritage of </w:t>
      </w:r>
      <w:r w:rsidRPr="00B328F1">
        <w:rPr>
          <w:rFonts w:ascii="Arial" w:hAnsi="Arial" w:cs="Arial"/>
          <w:b/>
          <w:bCs/>
          <w:sz w:val="36"/>
          <w:szCs w:val="36"/>
        </w:rPr>
        <w:lastRenderedPageBreak/>
        <w:t>the Mornington Peninsula. Contemporary means from the present time.</w:t>
      </w:r>
    </w:p>
    <w:p w14:paraId="708CC5A3"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Collections include paintings, drawings, prints and sculptures.</w:t>
      </w:r>
    </w:p>
    <w:p w14:paraId="6386E145" w14:textId="24C4AEF8" w:rsidR="00B328F1" w:rsidRPr="00B328F1" w:rsidRDefault="00B328F1" w:rsidP="00843749">
      <w:pPr>
        <w:rPr>
          <w:rFonts w:ascii="Arial" w:hAnsi="Arial" w:cs="Arial"/>
          <w:b/>
          <w:bCs/>
          <w:sz w:val="36"/>
          <w:szCs w:val="36"/>
          <w:u w:val="single"/>
        </w:rPr>
      </w:pPr>
      <w:r w:rsidRPr="00AA0D79">
        <w:rPr>
          <w:rFonts w:ascii="Arial" w:hAnsi="Arial" w:cs="Arial"/>
          <w:b/>
          <w:bCs/>
          <w:sz w:val="36"/>
          <w:szCs w:val="36"/>
        </w:rPr>
        <w:t>https://mprg.mornpen.vic.gov.au/Collection</w:t>
      </w:r>
      <w:r w:rsidRPr="00B328F1">
        <w:rPr>
          <w:rFonts w:ascii="Arial" w:hAnsi="Arial" w:cs="Arial"/>
          <w:b/>
          <w:bCs/>
          <w:sz w:val="36"/>
          <w:szCs w:val="36"/>
          <w:u w:val="single"/>
        </w:rPr>
        <w:t xml:space="preserve"> </w:t>
      </w:r>
    </w:p>
    <w:p w14:paraId="7FF2BE95"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For information on current and future seasonal exhibition programs, please see our website.</w:t>
      </w:r>
    </w:p>
    <w:p w14:paraId="1E865324" w14:textId="59FA86D2" w:rsidR="00B328F1" w:rsidRPr="00B328F1" w:rsidRDefault="00B328F1" w:rsidP="00843749">
      <w:pPr>
        <w:rPr>
          <w:rFonts w:ascii="Arial" w:hAnsi="Arial" w:cs="Arial"/>
          <w:b/>
          <w:bCs/>
          <w:sz w:val="36"/>
          <w:szCs w:val="36"/>
        </w:rPr>
      </w:pPr>
      <w:r w:rsidRPr="00AA0D79">
        <w:rPr>
          <w:rFonts w:ascii="Arial" w:hAnsi="Arial" w:cs="Arial"/>
          <w:b/>
          <w:bCs/>
          <w:sz w:val="36"/>
          <w:szCs w:val="36"/>
        </w:rPr>
        <w:t>https://mprg.mornpen.vic.gov.au/Exhibitions</w:t>
      </w:r>
      <w:r w:rsidRPr="00B328F1">
        <w:rPr>
          <w:rFonts w:ascii="Arial" w:hAnsi="Arial" w:cs="Arial"/>
          <w:b/>
          <w:bCs/>
          <w:sz w:val="36"/>
          <w:szCs w:val="36"/>
        </w:rPr>
        <w:t xml:space="preserve"> </w:t>
      </w:r>
    </w:p>
    <w:p w14:paraId="320864FB"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MPRG holds lectures, artist talks, workshops and programs with hands-on activities for children. School holiday programs, VCE workshops and jewellery workshops may also be available.</w:t>
      </w:r>
    </w:p>
    <w:p w14:paraId="0E77CDE0"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Programs can be held within the gallery or offsite. For example, in an artist’s studio space.</w:t>
      </w:r>
    </w:p>
    <w:p w14:paraId="2521C20C" w14:textId="4AAA30F2" w:rsidR="00B328F1" w:rsidRPr="00B328F1" w:rsidRDefault="00B328F1" w:rsidP="00444B1A">
      <w:pPr>
        <w:rPr>
          <w:rFonts w:ascii="Arial" w:hAnsi="Arial" w:cs="Arial"/>
          <w:b/>
          <w:bCs/>
          <w:sz w:val="36"/>
          <w:szCs w:val="36"/>
        </w:rPr>
      </w:pPr>
      <w:r w:rsidRPr="00AA0D79">
        <w:rPr>
          <w:rFonts w:ascii="Arial" w:hAnsi="Arial" w:cs="Arial"/>
          <w:b/>
          <w:bCs/>
          <w:sz w:val="36"/>
          <w:szCs w:val="36"/>
        </w:rPr>
        <w:t>https://mprg.mornpen.vic.gov.au/Events</w:t>
      </w:r>
      <w:r w:rsidRPr="00B328F1">
        <w:rPr>
          <w:rFonts w:ascii="Arial" w:hAnsi="Arial" w:cs="Arial"/>
          <w:b/>
          <w:bCs/>
          <w:sz w:val="36"/>
          <w:szCs w:val="36"/>
        </w:rPr>
        <w:t xml:space="preserve"> </w:t>
      </w:r>
    </w:p>
    <w:p w14:paraId="6D89B8EA"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Drop into MPRG to collect a copy of “My MPRG”, a kids activity booklet designed by Melbourne artist, designer and illustrator Bec Orpin.</w:t>
      </w:r>
    </w:p>
    <w:p w14:paraId="5787CC36" w14:textId="481D45D3" w:rsidR="00B328F1" w:rsidRPr="00B328F1" w:rsidRDefault="00B328F1" w:rsidP="00843749">
      <w:pPr>
        <w:rPr>
          <w:rFonts w:ascii="Arial" w:hAnsi="Arial" w:cs="Arial"/>
          <w:b/>
          <w:bCs/>
          <w:sz w:val="36"/>
          <w:szCs w:val="36"/>
        </w:rPr>
      </w:pPr>
      <w:r w:rsidRPr="00AA0D79">
        <w:rPr>
          <w:rFonts w:ascii="Arial" w:hAnsi="Arial" w:cs="Arial"/>
          <w:b/>
          <w:bCs/>
          <w:sz w:val="36"/>
          <w:szCs w:val="36"/>
        </w:rPr>
        <w:t>https://mprg.mornpen.vic.gov.au/Learn/MY-MPRG</w:t>
      </w:r>
      <w:r w:rsidRPr="00B328F1">
        <w:rPr>
          <w:rFonts w:ascii="Arial" w:hAnsi="Arial" w:cs="Arial"/>
          <w:b/>
          <w:bCs/>
          <w:sz w:val="36"/>
          <w:szCs w:val="36"/>
        </w:rPr>
        <w:t xml:space="preserve"> </w:t>
      </w:r>
    </w:p>
    <w:p w14:paraId="3F8F7296"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lastRenderedPageBreak/>
        <w:t>MPRG designs programs for teachers and students to meet curriculum needs both in the gallery and in the classroom.</w:t>
      </w:r>
    </w:p>
    <w:p w14:paraId="7D2BBB2E" w14:textId="0762223C" w:rsidR="00B328F1" w:rsidRPr="00B328F1" w:rsidRDefault="00B328F1" w:rsidP="00843749">
      <w:pPr>
        <w:rPr>
          <w:rFonts w:ascii="Arial" w:hAnsi="Arial" w:cs="Arial"/>
          <w:b/>
          <w:bCs/>
          <w:sz w:val="36"/>
          <w:szCs w:val="36"/>
        </w:rPr>
      </w:pPr>
      <w:r w:rsidRPr="00AA0D79">
        <w:rPr>
          <w:rFonts w:ascii="Arial" w:hAnsi="Arial" w:cs="Arial"/>
          <w:b/>
          <w:bCs/>
          <w:sz w:val="36"/>
          <w:szCs w:val="36"/>
        </w:rPr>
        <w:t>https://mprg.mornpen.vic.gov.au/Learn/Teachers-and-students</w:t>
      </w:r>
      <w:r w:rsidRPr="00B328F1">
        <w:rPr>
          <w:rFonts w:ascii="Arial" w:hAnsi="Arial" w:cs="Arial"/>
          <w:b/>
          <w:bCs/>
          <w:sz w:val="36"/>
          <w:szCs w:val="36"/>
        </w:rPr>
        <w:t xml:space="preserve"> </w:t>
      </w:r>
    </w:p>
    <w:p w14:paraId="7B8F5F33"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Online kids’ creative activities and online workshops for adults are available.</w:t>
      </w:r>
    </w:p>
    <w:p w14:paraId="464432BE" w14:textId="37038029" w:rsidR="00B328F1" w:rsidRPr="00B328F1" w:rsidRDefault="00B328F1" w:rsidP="00843749">
      <w:pPr>
        <w:rPr>
          <w:rFonts w:ascii="Arial" w:hAnsi="Arial" w:cs="Arial"/>
          <w:b/>
          <w:bCs/>
          <w:sz w:val="36"/>
          <w:szCs w:val="36"/>
        </w:rPr>
      </w:pPr>
      <w:r w:rsidRPr="00AA0D79">
        <w:rPr>
          <w:rFonts w:ascii="Arial" w:hAnsi="Arial" w:cs="Arial"/>
          <w:b/>
          <w:bCs/>
          <w:sz w:val="36"/>
          <w:szCs w:val="36"/>
        </w:rPr>
        <w:t>https://mprg.mornpen.vic.gov.au/Learn/Online-kids-creative-activities</w:t>
      </w:r>
      <w:r w:rsidRPr="00B328F1">
        <w:rPr>
          <w:rFonts w:ascii="Arial" w:hAnsi="Arial" w:cs="Arial"/>
          <w:b/>
          <w:bCs/>
          <w:sz w:val="36"/>
          <w:szCs w:val="36"/>
        </w:rPr>
        <w:t xml:space="preserve"> </w:t>
      </w:r>
    </w:p>
    <w:p w14:paraId="70A65B5D" w14:textId="59C977E3" w:rsidR="00B328F1" w:rsidRPr="00B328F1" w:rsidRDefault="00B328F1" w:rsidP="00843749">
      <w:pPr>
        <w:rPr>
          <w:rFonts w:ascii="Arial" w:hAnsi="Arial" w:cs="Arial"/>
          <w:b/>
          <w:bCs/>
          <w:sz w:val="36"/>
          <w:szCs w:val="36"/>
        </w:rPr>
      </w:pPr>
      <w:r w:rsidRPr="00AA0D79">
        <w:rPr>
          <w:rFonts w:ascii="Arial" w:hAnsi="Arial" w:cs="Arial"/>
          <w:b/>
          <w:bCs/>
          <w:sz w:val="36"/>
          <w:szCs w:val="36"/>
        </w:rPr>
        <w:t>https://mprg.mornpen.vic.gov.au/Learn/Online-workshops</w:t>
      </w:r>
      <w:r w:rsidRPr="00B328F1">
        <w:rPr>
          <w:rFonts w:ascii="Arial" w:hAnsi="Arial" w:cs="Arial"/>
          <w:b/>
          <w:bCs/>
          <w:sz w:val="36"/>
          <w:szCs w:val="36"/>
        </w:rPr>
        <w:t xml:space="preserve"> </w:t>
      </w:r>
    </w:p>
    <w:p w14:paraId="390BFBD7"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MPRG has a gift shop onsite, as well as an online shop featuring exhibition catalogues, artist books, cards and homewares produced by MPRG.</w:t>
      </w:r>
    </w:p>
    <w:p w14:paraId="13B90AFC" w14:textId="35BF424D" w:rsidR="00B328F1" w:rsidRPr="00B328F1" w:rsidRDefault="00B328F1" w:rsidP="00843749">
      <w:pPr>
        <w:rPr>
          <w:rFonts w:ascii="Arial" w:hAnsi="Arial" w:cs="Arial"/>
          <w:b/>
          <w:bCs/>
          <w:sz w:val="36"/>
          <w:szCs w:val="36"/>
        </w:rPr>
      </w:pPr>
      <w:r w:rsidRPr="00AA0D79">
        <w:rPr>
          <w:rFonts w:ascii="Arial" w:hAnsi="Arial" w:cs="Arial"/>
          <w:b/>
          <w:bCs/>
          <w:sz w:val="36"/>
          <w:szCs w:val="36"/>
        </w:rPr>
        <w:t>https://mprggallery.patternbyetsy.com/shop</w:t>
      </w:r>
      <w:r w:rsidRPr="00B328F1">
        <w:rPr>
          <w:rFonts w:ascii="Arial" w:hAnsi="Arial" w:cs="Arial"/>
          <w:b/>
          <w:bCs/>
          <w:sz w:val="36"/>
          <w:szCs w:val="36"/>
        </w:rPr>
        <w:t xml:space="preserve"> </w:t>
      </w:r>
    </w:p>
    <w:p w14:paraId="3CE71FEB"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Listen to MPRG podcasts.</w:t>
      </w:r>
    </w:p>
    <w:p w14:paraId="2F88AE87" w14:textId="4F1A1FF7" w:rsidR="00B328F1" w:rsidRPr="00B328F1" w:rsidRDefault="00B328F1" w:rsidP="00843749">
      <w:pPr>
        <w:rPr>
          <w:rFonts w:ascii="Arial" w:hAnsi="Arial" w:cs="Arial"/>
          <w:b/>
          <w:bCs/>
          <w:sz w:val="36"/>
          <w:szCs w:val="36"/>
        </w:rPr>
      </w:pPr>
      <w:r w:rsidRPr="00AA0D79">
        <w:rPr>
          <w:rFonts w:ascii="Arial" w:hAnsi="Arial" w:cs="Arial"/>
          <w:b/>
          <w:bCs/>
          <w:sz w:val="36"/>
          <w:szCs w:val="36"/>
        </w:rPr>
        <w:t>https://mprg.mornpen.vic.gov.au/Learn/Podcasts</w:t>
      </w:r>
      <w:r w:rsidRPr="00B328F1">
        <w:rPr>
          <w:rFonts w:ascii="Arial" w:hAnsi="Arial" w:cs="Arial"/>
          <w:b/>
          <w:bCs/>
          <w:sz w:val="36"/>
          <w:szCs w:val="36"/>
        </w:rPr>
        <w:t xml:space="preserve"> </w:t>
      </w:r>
    </w:p>
    <w:p w14:paraId="299C3B60"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Watch MPRG TV.</w:t>
      </w:r>
    </w:p>
    <w:p w14:paraId="699E8C8B" w14:textId="16448F53" w:rsidR="00B328F1" w:rsidRPr="00B328F1" w:rsidRDefault="00B328F1" w:rsidP="00843749">
      <w:pPr>
        <w:rPr>
          <w:rStyle w:val="Hyperlink"/>
          <w:rFonts w:ascii="Arial" w:hAnsi="Arial" w:cs="Arial"/>
          <w:b/>
          <w:bCs/>
          <w:sz w:val="36"/>
          <w:szCs w:val="36"/>
        </w:rPr>
      </w:pPr>
      <w:r w:rsidRPr="00AA0D79">
        <w:rPr>
          <w:rFonts w:ascii="Arial" w:hAnsi="Arial" w:cs="Arial"/>
          <w:b/>
          <w:bCs/>
          <w:sz w:val="36"/>
          <w:szCs w:val="36"/>
        </w:rPr>
        <w:t>https://mprg.mornpen.vic.gov.au/Learn/MPRG-TV</w:t>
      </w:r>
    </w:p>
    <w:p w14:paraId="664C680A" w14:textId="77777777" w:rsidR="00B328F1" w:rsidRPr="00B328F1" w:rsidRDefault="00B328F1" w:rsidP="003D03E3">
      <w:pPr>
        <w:rPr>
          <w:rFonts w:ascii="Arial" w:hAnsi="Arial" w:cs="Arial"/>
          <w:b/>
          <w:bCs/>
          <w:color w:val="FF0000"/>
          <w:sz w:val="36"/>
          <w:szCs w:val="36"/>
          <w:u w:val="single"/>
        </w:rPr>
      </w:pPr>
      <w:r w:rsidRPr="00B328F1">
        <w:rPr>
          <w:rFonts w:ascii="Arial" w:hAnsi="Arial" w:cs="Arial"/>
          <w:b/>
          <w:bCs/>
          <w:sz w:val="36"/>
          <w:szCs w:val="36"/>
        </w:rPr>
        <w:t>Gallery tours are available. To organise a tour, please call us on (03) 5950 1580.</w:t>
      </w:r>
    </w:p>
    <w:p w14:paraId="66F73D99"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Sign up to our e-newsletter for regular information about our exhibitions, events, workshops and more.</w:t>
      </w:r>
    </w:p>
    <w:p w14:paraId="360310A4" w14:textId="01C68452" w:rsidR="00B328F1" w:rsidRPr="00B328F1" w:rsidRDefault="00B328F1" w:rsidP="00843749">
      <w:pPr>
        <w:rPr>
          <w:rFonts w:ascii="Arial" w:hAnsi="Arial" w:cs="Arial"/>
          <w:b/>
          <w:bCs/>
          <w:sz w:val="36"/>
          <w:szCs w:val="36"/>
        </w:rPr>
      </w:pPr>
      <w:r w:rsidRPr="00AA0D79">
        <w:rPr>
          <w:rFonts w:ascii="Arial" w:hAnsi="Arial" w:cs="Arial"/>
          <w:b/>
          <w:bCs/>
          <w:sz w:val="36"/>
          <w:szCs w:val="36"/>
        </w:rPr>
        <w:t>https://mprg.mornpen.vic.gov.au/About/Get-in-touch</w:t>
      </w:r>
      <w:r w:rsidRPr="00B328F1">
        <w:rPr>
          <w:rFonts w:ascii="Arial" w:hAnsi="Arial" w:cs="Arial"/>
          <w:b/>
          <w:bCs/>
          <w:sz w:val="36"/>
          <w:szCs w:val="36"/>
        </w:rPr>
        <w:t xml:space="preserve"> </w:t>
      </w:r>
    </w:p>
    <w:p w14:paraId="207CEAA8" w14:textId="72171DC3" w:rsidR="00B328F1" w:rsidRPr="00B328F1" w:rsidRDefault="00B328F1" w:rsidP="00843749">
      <w:pPr>
        <w:rPr>
          <w:rFonts w:ascii="Arial" w:hAnsi="Arial" w:cs="Arial"/>
          <w:b/>
          <w:bCs/>
          <w:sz w:val="36"/>
          <w:szCs w:val="36"/>
        </w:rPr>
      </w:pPr>
      <w:r w:rsidRPr="00B328F1">
        <w:rPr>
          <w:rFonts w:ascii="Arial" w:hAnsi="Arial" w:cs="Arial"/>
          <w:b/>
          <w:bCs/>
          <w:sz w:val="36"/>
          <w:szCs w:val="36"/>
        </w:rPr>
        <w:t xml:space="preserve"> Learn more on how to support MPRG.</w:t>
      </w:r>
    </w:p>
    <w:p w14:paraId="734304E5" w14:textId="0A2D49EC" w:rsidR="00B328F1" w:rsidRPr="00B328F1" w:rsidRDefault="00B328F1" w:rsidP="00843749">
      <w:pPr>
        <w:rPr>
          <w:rFonts w:ascii="Arial" w:hAnsi="Arial" w:cs="Arial"/>
          <w:b/>
          <w:bCs/>
          <w:sz w:val="36"/>
          <w:szCs w:val="36"/>
        </w:rPr>
      </w:pPr>
      <w:r w:rsidRPr="00AA0D79">
        <w:rPr>
          <w:rFonts w:ascii="Arial" w:hAnsi="Arial" w:cs="Arial"/>
          <w:b/>
          <w:bCs/>
          <w:sz w:val="36"/>
          <w:szCs w:val="36"/>
        </w:rPr>
        <w:t>https://mprg.mornpen.vic.gov.au/Support</w:t>
      </w:r>
      <w:r w:rsidRPr="00B328F1">
        <w:rPr>
          <w:rFonts w:ascii="Arial" w:hAnsi="Arial" w:cs="Arial"/>
          <w:b/>
          <w:bCs/>
          <w:sz w:val="36"/>
          <w:szCs w:val="36"/>
        </w:rPr>
        <w:t xml:space="preserve"> </w:t>
      </w:r>
    </w:p>
    <w:p w14:paraId="77D03AD5"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Find out more about the Friends of MPRG.</w:t>
      </w:r>
    </w:p>
    <w:p w14:paraId="0A6DE528" w14:textId="022B359F" w:rsidR="00B328F1" w:rsidRPr="00B328F1" w:rsidRDefault="00B328F1" w:rsidP="00843749">
      <w:pPr>
        <w:rPr>
          <w:rFonts w:ascii="Arial" w:hAnsi="Arial" w:cs="Arial"/>
          <w:b/>
          <w:bCs/>
          <w:sz w:val="36"/>
          <w:szCs w:val="36"/>
        </w:rPr>
      </w:pPr>
      <w:r w:rsidRPr="00AA0D79">
        <w:rPr>
          <w:rFonts w:ascii="Arial" w:hAnsi="Arial" w:cs="Arial"/>
          <w:b/>
          <w:bCs/>
          <w:sz w:val="36"/>
          <w:szCs w:val="36"/>
        </w:rPr>
        <w:t>https://mprg.mornpen.vic.gov.au/Friends/About-the-Friends</w:t>
      </w:r>
    </w:p>
    <w:p w14:paraId="67EAAF60"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Follow us on Facebook, Instagram, TikTok, Twitter and YouTube.</w:t>
      </w:r>
    </w:p>
    <w:p w14:paraId="3156DF4D" w14:textId="1DFAA985" w:rsidR="00B328F1" w:rsidRPr="00B328F1" w:rsidRDefault="00B328F1" w:rsidP="00843749">
      <w:pPr>
        <w:rPr>
          <w:rFonts w:ascii="Arial" w:hAnsi="Arial" w:cs="Arial"/>
          <w:b/>
          <w:bCs/>
          <w:sz w:val="36"/>
          <w:szCs w:val="36"/>
        </w:rPr>
      </w:pPr>
      <w:r w:rsidRPr="00AA0D79">
        <w:rPr>
          <w:rFonts w:ascii="Arial" w:hAnsi="Arial" w:cs="Arial"/>
          <w:b/>
          <w:bCs/>
          <w:sz w:val="36"/>
          <w:szCs w:val="36"/>
        </w:rPr>
        <w:t>https://www.facebook.com/MorningtonPeninsulaRegionalGallery</w:t>
      </w:r>
      <w:r w:rsidRPr="00B328F1">
        <w:rPr>
          <w:rFonts w:ascii="Arial" w:hAnsi="Arial" w:cs="Arial"/>
          <w:b/>
          <w:bCs/>
          <w:sz w:val="36"/>
          <w:szCs w:val="36"/>
        </w:rPr>
        <w:t xml:space="preserve"> </w:t>
      </w:r>
    </w:p>
    <w:p w14:paraId="6CC15640" w14:textId="071F403E" w:rsidR="00B328F1" w:rsidRPr="00B328F1" w:rsidRDefault="00B328F1" w:rsidP="00843749">
      <w:pPr>
        <w:rPr>
          <w:rFonts w:ascii="Arial" w:hAnsi="Arial" w:cs="Arial"/>
          <w:b/>
          <w:bCs/>
          <w:sz w:val="36"/>
          <w:szCs w:val="36"/>
        </w:rPr>
      </w:pPr>
      <w:r w:rsidRPr="00AA0D79">
        <w:rPr>
          <w:rFonts w:ascii="Arial" w:hAnsi="Arial" w:cs="Arial"/>
          <w:b/>
          <w:bCs/>
          <w:sz w:val="36"/>
          <w:szCs w:val="36"/>
        </w:rPr>
        <w:t>https://www.instagram.com/mprg_vic/</w:t>
      </w:r>
    </w:p>
    <w:p w14:paraId="5016C7D1" w14:textId="4AB6E7CF" w:rsidR="00B328F1" w:rsidRPr="00B328F1" w:rsidRDefault="00B328F1" w:rsidP="00843749">
      <w:pPr>
        <w:rPr>
          <w:rFonts w:ascii="Arial" w:hAnsi="Arial" w:cs="Arial"/>
          <w:b/>
          <w:bCs/>
          <w:sz w:val="36"/>
          <w:szCs w:val="36"/>
        </w:rPr>
      </w:pPr>
      <w:r w:rsidRPr="00AA0D79">
        <w:rPr>
          <w:rFonts w:ascii="Arial" w:hAnsi="Arial" w:cs="Arial"/>
          <w:b/>
          <w:bCs/>
          <w:sz w:val="36"/>
          <w:szCs w:val="36"/>
        </w:rPr>
        <w:t>https://www.tiktok.com/@mprg_vic</w:t>
      </w:r>
    </w:p>
    <w:p w14:paraId="14FC6C6D" w14:textId="2D7AB35E" w:rsidR="00B328F1" w:rsidRPr="00B328F1" w:rsidRDefault="00B328F1" w:rsidP="00843749">
      <w:pPr>
        <w:rPr>
          <w:rFonts w:ascii="Arial" w:hAnsi="Arial" w:cs="Arial"/>
          <w:b/>
          <w:bCs/>
          <w:sz w:val="36"/>
          <w:szCs w:val="36"/>
        </w:rPr>
      </w:pPr>
      <w:r w:rsidRPr="00AA0D79">
        <w:rPr>
          <w:rFonts w:ascii="Arial" w:hAnsi="Arial" w:cs="Arial"/>
          <w:b/>
          <w:bCs/>
          <w:sz w:val="36"/>
          <w:szCs w:val="36"/>
        </w:rPr>
        <w:t>https://twitter.com/mprg.victoria</w:t>
      </w:r>
      <w:r w:rsidRPr="00B328F1">
        <w:rPr>
          <w:rStyle w:val="Hyperlink"/>
          <w:rFonts w:ascii="Arial" w:hAnsi="Arial" w:cs="Arial"/>
          <w:b/>
          <w:bCs/>
          <w:color w:val="auto"/>
          <w:sz w:val="36"/>
          <w:szCs w:val="36"/>
          <w:u w:val="none"/>
        </w:rPr>
        <w:t xml:space="preserve"> </w:t>
      </w:r>
    </w:p>
    <w:p w14:paraId="32D860B9" w14:textId="3D503757" w:rsidR="00B328F1" w:rsidRPr="00B328F1" w:rsidRDefault="00B328F1" w:rsidP="00843749">
      <w:pPr>
        <w:rPr>
          <w:rFonts w:ascii="Arial" w:hAnsi="Arial" w:cs="Arial"/>
          <w:b/>
          <w:bCs/>
          <w:sz w:val="36"/>
          <w:szCs w:val="36"/>
        </w:rPr>
      </w:pPr>
      <w:r w:rsidRPr="00AA0D79">
        <w:rPr>
          <w:rFonts w:ascii="Arial" w:hAnsi="Arial" w:cs="Arial"/>
          <w:b/>
          <w:bCs/>
          <w:sz w:val="36"/>
          <w:szCs w:val="36"/>
        </w:rPr>
        <w:t>https://www.youtube.com/c/MorningtonPeninsulaRegionalGallery</w:t>
      </w:r>
      <w:r w:rsidRPr="00B328F1">
        <w:rPr>
          <w:rFonts w:ascii="Arial" w:hAnsi="Arial" w:cs="Arial"/>
          <w:b/>
          <w:bCs/>
          <w:sz w:val="36"/>
          <w:szCs w:val="36"/>
        </w:rPr>
        <w:t xml:space="preserve"> </w:t>
      </w:r>
    </w:p>
    <w:p w14:paraId="484D7172"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Have your say</w:t>
      </w:r>
    </w:p>
    <w:p w14:paraId="5E0607CA" w14:textId="4CDA5C1F" w:rsidR="00B328F1" w:rsidRPr="00B328F1" w:rsidRDefault="00B328F1" w:rsidP="00843749">
      <w:pPr>
        <w:rPr>
          <w:rFonts w:ascii="Arial" w:hAnsi="Arial" w:cs="Arial"/>
          <w:b/>
          <w:bCs/>
          <w:sz w:val="36"/>
          <w:szCs w:val="36"/>
        </w:rPr>
      </w:pPr>
      <w:r w:rsidRPr="00B328F1">
        <w:rPr>
          <w:rFonts w:ascii="Arial" w:hAnsi="Arial" w:cs="Arial"/>
          <w:b/>
          <w:bCs/>
          <w:sz w:val="36"/>
          <w:szCs w:val="36"/>
        </w:rPr>
        <w:t xml:space="preserve">Email </w:t>
      </w:r>
      <w:r w:rsidRPr="00AA0D79">
        <w:rPr>
          <w:rFonts w:ascii="Arial" w:hAnsi="Arial" w:cs="Arial"/>
          <w:b/>
          <w:bCs/>
          <w:sz w:val="36"/>
          <w:szCs w:val="36"/>
        </w:rPr>
        <w:t>mprg@mornpen.vic.gov.au</w:t>
      </w:r>
    </w:p>
    <w:p w14:paraId="2865C75F" w14:textId="77777777" w:rsidR="00B328F1" w:rsidRDefault="00B328F1" w:rsidP="00843749">
      <w:pPr>
        <w:rPr>
          <w:rFonts w:ascii="Arial" w:hAnsi="Arial" w:cs="Arial"/>
          <w:b/>
          <w:bCs/>
          <w:sz w:val="36"/>
          <w:szCs w:val="36"/>
        </w:rPr>
      </w:pPr>
      <w:r w:rsidRPr="00B328F1">
        <w:rPr>
          <w:rFonts w:ascii="Arial" w:hAnsi="Arial" w:cs="Arial"/>
          <w:b/>
          <w:bCs/>
          <w:sz w:val="36"/>
          <w:szCs w:val="36"/>
        </w:rPr>
        <w:t>Phone (03) 5950 1580.</w:t>
      </w:r>
    </w:p>
    <w:p w14:paraId="1CA3C8B3" w14:textId="77777777" w:rsidR="007D3185" w:rsidRPr="00EB3C6F" w:rsidRDefault="007D3185" w:rsidP="007D3185">
      <w:pPr>
        <w:rPr>
          <w:rFonts w:ascii="Arial" w:hAnsi="Arial" w:cs="Arial"/>
          <w:b/>
          <w:bCs/>
          <w:sz w:val="36"/>
          <w:szCs w:val="36"/>
          <w:lang w:val="en-US"/>
        </w:rPr>
      </w:pPr>
      <w:r w:rsidRPr="00EB3C6F">
        <w:rPr>
          <w:rFonts w:ascii="Arial" w:hAnsi="Arial" w:cs="Arial"/>
          <w:b/>
          <w:bCs/>
          <w:sz w:val="36"/>
          <w:szCs w:val="36"/>
          <w:lang w:val="en-US"/>
        </w:rPr>
        <w:t>Name hereby acknowledges the support and assistance provided by Access Ability Australia in helping to prepare the Name Access Key.</w:t>
      </w:r>
    </w:p>
    <w:p w14:paraId="0D3D60A5" w14:textId="0509F4BE" w:rsidR="00C2751F" w:rsidRPr="007D3185" w:rsidRDefault="007D3185" w:rsidP="00843749">
      <w:pPr>
        <w:rPr>
          <w:rFonts w:ascii="Arial" w:hAnsi="Arial" w:cs="Arial"/>
          <w:sz w:val="36"/>
          <w:szCs w:val="36"/>
        </w:rPr>
      </w:pPr>
      <w:r w:rsidRPr="00EB3C6F">
        <w:rPr>
          <w:rFonts w:ascii="Arial" w:hAnsi="Arial" w:cs="Arial"/>
          <w:b/>
          <w:bCs/>
          <w:sz w:val="36"/>
          <w:szCs w:val="36"/>
          <w:lang w:val="en-US"/>
        </w:rPr>
        <w:t>We express our sincere appreciation to Access Ability Australia for their pivotal role in assisting Name to highlight its commitment to accessibility and inclusion through this comprehensive guide. Their expertise and support have played a vital role in ensuring that Name is welcoming to all individuals in our community.</w:t>
      </w:r>
    </w:p>
    <w:p w14:paraId="4AD93018" w14:textId="77777777" w:rsidR="00B328F1" w:rsidRPr="00833C62" w:rsidRDefault="00B328F1" w:rsidP="00363376">
      <w:pPr>
        <w:pStyle w:val="Heading2"/>
      </w:pPr>
      <w:r w:rsidRPr="00833C62">
        <w:t>Getting There</w:t>
      </w:r>
    </w:p>
    <w:p w14:paraId="1B9E1262" w14:textId="0C1AF191" w:rsidR="00B328F1" w:rsidRPr="00B328F1" w:rsidRDefault="00B328F1" w:rsidP="00B474BA">
      <w:pPr>
        <w:rPr>
          <w:rFonts w:ascii="Arial" w:hAnsi="Arial" w:cs="Arial"/>
          <w:b/>
          <w:bCs/>
          <w:sz w:val="36"/>
          <w:szCs w:val="36"/>
        </w:rPr>
      </w:pPr>
      <w:r w:rsidRPr="00B328F1">
        <w:rPr>
          <w:rFonts w:ascii="Arial" w:hAnsi="Arial" w:cs="Arial"/>
          <w:b/>
          <w:bCs/>
          <w:sz w:val="36"/>
          <w:szCs w:val="36"/>
        </w:rPr>
        <w:t>Mornington Peninsula Regional Gallery is at Civic Reserve, 350 Dunns Road, Mornington.</w:t>
      </w:r>
    </w:p>
    <w:p w14:paraId="1A33F3E6" w14:textId="77777777" w:rsidR="00B328F1" w:rsidRPr="00B328F1" w:rsidRDefault="00B328F1" w:rsidP="00B474BA">
      <w:pPr>
        <w:rPr>
          <w:rFonts w:ascii="Arial" w:hAnsi="Arial" w:cs="Arial"/>
          <w:b/>
          <w:bCs/>
          <w:sz w:val="36"/>
          <w:szCs w:val="36"/>
        </w:rPr>
      </w:pPr>
      <w:r w:rsidRPr="00B328F1">
        <w:rPr>
          <w:rFonts w:ascii="Arial" w:hAnsi="Arial" w:cs="Arial"/>
          <w:b/>
          <w:bCs/>
          <w:sz w:val="36"/>
          <w:szCs w:val="36"/>
        </w:rPr>
        <w:t>See Google Maps.</w:t>
      </w:r>
    </w:p>
    <w:p w14:paraId="379519A1" w14:textId="6437D5F4" w:rsidR="00B328F1" w:rsidRPr="00B328F1" w:rsidRDefault="00B328F1" w:rsidP="00B474BA">
      <w:pPr>
        <w:rPr>
          <w:rFonts w:ascii="Arial" w:hAnsi="Arial" w:cs="Arial"/>
          <w:b/>
          <w:bCs/>
          <w:sz w:val="36"/>
          <w:szCs w:val="36"/>
        </w:rPr>
      </w:pPr>
      <w:r w:rsidRPr="00AA0D79">
        <w:rPr>
          <w:rFonts w:ascii="Arial" w:hAnsi="Arial" w:cs="Arial"/>
          <w:b/>
          <w:bCs/>
          <w:sz w:val="36"/>
          <w:szCs w:val="36"/>
        </w:rPr>
        <w:t>https://www.google.com/maps/place/Mornington+Peninsula+Regional+Gallery/@-38.2371589,145.0493551,17z/data=!3m1!4b1!4m6!3m5!1s0x6ad5dc1d87acff43:0xfb423c8bf3d9a143!8m2!3d-38.2371589!4d145.05193!16s%2Fm%2F0y6730l?entry=ttu</w:t>
      </w:r>
      <w:r w:rsidRPr="00B328F1">
        <w:rPr>
          <w:rFonts w:ascii="Arial" w:hAnsi="Arial" w:cs="Arial"/>
          <w:b/>
          <w:bCs/>
          <w:sz w:val="36"/>
          <w:szCs w:val="36"/>
        </w:rPr>
        <w:t xml:space="preserve"> </w:t>
      </w:r>
    </w:p>
    <w:p w14:paraId="50C8769B" w14:textId="208F390B" w:rsidR="00B328F1" w:rsidRPr="00B328F1" w:rsidRDefault="00B328F1" w:rsidP="00B474BA">
      <w:pPr>
        <w:rPr>
          <w:rFonts w:ascii="Arial" w:hAnsi="Arial" w:cs="Arial"/>
          <w:b/>
          <w:bCs/>
          <w:sz w:val="36"/>
          <w:szCs w:val="36"/>
        </w:rPr>
      </w:pPr>
      <w:r w:rsidRPr="00B328F1">
        <w:rPr>
          <w:rFonts w:ascii="Arial" w:hAnsi="Arial" w:cs="Arial"/>
          <w:b/>
          <w:bCs/>
          <w:sz w:val="36"/>
          <w:szCs w:val="36"/>
        </w:rPr>
        <w:t>The nearest bus stop is on the corner of Maxwell Street and Dunns Road, 300 metres from the venue. Bus route 785 will get you there.</w:t>
      </w:r>
    </w:p>
    <w:p w14:paraId="474F7CFF" w14:textId="773569D0" w:rsidR="00B328F1" w:rsidRPr="00B328F1" w:rsidRDefault="00B328F1" w:rsidP="00B474BA">
      <w:pPr>
        <w:rPr>
          <w:rFonts w:ascii="Arial" w:hAnsi="Arial" w:cs="Arial"/>
          <w:b/>
          <w:bCs/>
          <w:sz w:val="36"/>
          <w:szCs w:val="36"/>
        </w:rPr>
      </w:pPr>
      <w:r w:rsidRPr="00B328F1">
        <w:rPr>
          <w:rFonts w:ascii="Arial" w:hAnsi="Arial" w:cs="Arial"/>
          <w:b/>
          <w:bCs/>
          <w:sz w:val="36"/>
          <w:szCs w:val="36"/>
        </w:rPr>
        <w:t>The pathway from the bus stop to the gallery is sloped with concrete and gravel surfaces.</w:t>
      </w:r>
    </w:p>
    <w:p w14:paraId="4F7B17D4" w14:textId="1BBAE054" w:rsidR="00B328F1" w:rsidRPr="00B328F1" w:rsidRDefault="00B328F1" w:rsidP="00B474BA">
      <w:pPr>
        <w:rPr>
          <w:rStyle w:val="Hyperlink"/>
          <w:rFonts w:ascii="Arial" w:hAnsi="Arial" w:cs="Arial"/>
          <w:b/>
          <w:bCs/>
          <w:sz w:val="36"/>
          <w:szCs w:val="36"/>
        </w:rPr>
      </w:pPr>
      <w:r w:rsidRPr="00B328F1">
        <w:rPr>
          <w:rFonts w:ascii="Arial" w:hAnsi="Arial" w:cs="Arial"/>
          <w:b/>
          <w:bCs/>
          <w:sz w:val="36"/>
          <w:szCs w:val="36"/>
        </w:rPr>
        <w:t xml:space="preserve">For more information on how to get to MPRG, please visit Public Transport Victoria. </w:t>
      </w:r>
      <w:r w:rsidRPr="00AA0D79">
        <w:rPr>
          <w:rFonts w:ascii="Arial" w:hAnsi="Arial" w:cs="Arial"/>
          <w:b/>
          <w:bCs/>
          <w:sz w:val="36"/>
          <w:szCs w:val="36"/>
        </w:rPr>
        <w:t>https://www.ptv.vic.gov.au/journey</w:t>
      </w:r>
    </w:p>
    <w:p w14:paraId="0D7C5572" w14:textId="77777777" w:rsidR="00B328F1" w:rsidRPr="00833C62" w:rsidRDefault="00B328F1" w:rsidP="00363376">
      <w:pPr>
        <w:pStyle w:val="Heading2"/>
      </w:pPr>
      <w:r w:rsidRPr="00833C62">
        <w:t>Parking</w:t>
      </w:r>
    </w:p>
    <w:p w14:paraId="2766B5D4" w14:textId="7B998862" w:rsidR="00B328F1" w:rsidRPr="00B328F1" w:rsidRDefault="00B328F1" w:rsidP="00B474BA">
      <w:pPr>
        <w:rPr>
          <w:rFonts w:ascii="Arial" w:hAnsi="Arial" w:cs="Arial"/>
          <w:b/>
          <w:bCs/>
          <w:sz w:val="36"/>
          <w:szCs w:val="36"/>
        </w:rPr>
      </w:pPr>
      <w:r w:rsidRPr="00B328F1">
        <w:rPr>
          <w:rFonts w:ascii="Arial" w:hAnsi="Arial" w:cs="Arial"/>
          <w:b/>
          <w:bCs/>
          <w:sz w:val="36"/>
          <w:szCs w:val="36"/>
        </w:rPr>
        <w:t>The most convenient parking is within dedicated car parks on site.</w:t>
      </w:r>
    </w:p>
    <w:p w14:paraId="644DB212" w14:textId="1BE766D6" w:rsidR="00B328F1" w:rsidRPr="00B328F1" w:rsidRDefault="00B328F1" w:rsidP="00B474BA">
      <w:pPr>
        <w:rPr>
          <w:rFonts w:ascii="Arial" w:hAnsi="Arial" w:cs="Arial"/>
          <w:b/>
          <w:bCs/>
          <w:sz w:val="36"/>
          <w:szCs w:val="36"/>
        </w:rPr>
      </w:pPr>
      <w:r w:rsidRPr="00B328F1">
        <w:rPr>
          <w:rFonts w:ascii="Arial" w:hAnsi="Arial" w:cs="Arial"/>
          <w:b/>
          <w:bCs/>
          <w:sz w:val="36"/>
          <w:szCs w:val="36"/>
        </w:rPr>
        <w:t>There are two accessible parking bays in the car park opposite the gallery, 115 metres from entry doors.</w:t>
      </w:r>
    </w:p>
    <w:p w14:paraId="13B545E4" w14:textId="77777777" w:rsidR="00B328F1" w:rsidRPr="00B328F1" w:rsidRDefault="00B328F1" w:rsidP="00B474BA">
      <w:pPr>
        <w:rPr>
          <w:rFonts w:ascii="Arial" w:hAnsi="Arial" w:cs="Arial"/>
          <w:b/>
          <w:bCs/>
          <w:sz w:val="36"/>
          <w:szCs w:val="36"/>
        </w:rPr>
      </w:pPr>
      <w:r w:rsidRPr="00B328F1">
        <w:rPr>
          <w:rFonts w:ascii="Arial" w:hAnsi="Arial" w:cs="Arial"/>
          <w:b/>
          <w:bCs/>
          <w:sz w:val="36"/>
          <w:szCs w:val="36"/>
        </w:rPr>
        <w:t xml:space="preserve">For access from these parking bays to the gallery: </w:t>
      </w:r>
    </w:p>
    <w:p w14:paraId="2C46FE24" w14:textId="77777777" w:rsidR="00B328F1" w:rsidRPr="00B328F1" w:rsidRDefault="00B328F1" w:rsidP="00C012FC">
      <w:pPr>
        <w:pStyle w:val="ListParagraph"/>
        <w:numPr>
          <w:ilvl w:val="0"/>
          <w:numId w:val="3"/>
        </w:numPr>
        <w:rPr>
          <w:rFonts w:ascii="Arial" w:hAnsi="Arial" w:cs="Arial"/>
          <w:b/>
          <w:bCs/>
          <w:sz w:val="36"/>
          <w:szCs w:val="36"/>
        </w:rPr>
      </w:pPr>
      <w:r w:rsidRPr="00B328F1">
        <w:rPr>
          <w:rFonts w:ascii="Arial" w:hAnsi="Arial" w:cs="Arial"/>
          <w:b/>
          <w:bCs/>
          <w:sz w:val="36"/>
          <w:szCs w:val="36"/>
        </w:rPr>
        <w:t>Follow the asphalt car park toward the rose garden.</w:t>
      </w:r>
    </w:p>
    <w:p w14:paraId="3A907B67" w14:textId="77777777" w:rsidR="00B328F1" w:rsidRPr="00B328F1" w:rsidRDefault="00B328F1" w:rsidP="00C012FC">
      <w:pPr>
        <w:pStyle w:val="ListParagraph"/>
        <w:numPr>
          <w:ilvl w:val="0"/>
          <w:numId w:val="3"/>
        </w:numPr>
        <w:rPr>
          <w:rFonts w:ascii="Arial" w:hAnsi="Arial" w:cs="Arial"/>
          <w:b/>
          <w:bCs/>
          <w:sz w:val="36"/>
          <w:szCs w:val="36"/>
        </w:rPr>
      </w:pPr>
      <w:r w:rsidRPr="00B328F1">
        <w:rPr>
          <w:rFonts w:ascii="Arial" w:hAnsi="Arial" w:cs="Arial"/>
          <w:b/>
          <w:bCs/>
          <w:sz w:val="36"/>
          <w:szCs w:val="36"/>
        </w:rPr>
        <w:t>Turn right onto the gravel pathway.</w:t>
      </w:r>
    </w:p>
    <w:p w14:paraId="53DAED77" w14:textId="77777777" w:rsidR="00B328F1" w:rsidRPr="00B328F1" w:rsidRDefault="00B328F1" w:rsidP="00C012FC">
      <w:pPr>
        <w:pStyle w:val="ListParagraph"/>
        <w:numPr>
          <w:ilvl w:val="0"/>
          <w:numId w:val="3"/>
        </w:numPr>
        <w:rPr>
          <w:rFonts w:ascii="Arial" w:hAnsi="Arial" w:cs="Arial"/>
          <w:b/>
          <w:bCs/>
          <w:sz w:val="36"/>
          <w:szCs w:val="36"/>
        </w:rPr>
      </w:pPr>
      <w:r w:rsidRPr="00B328F1">
        <w:rPr>
          <w:rFonts w:ascii="Arial" w:hAnsi="Arial" w:cs="Arial"/>
          <w:b/>
          <w:bCs/>
          <w:sz w:val="36"/>
          <w:szCs w:val="36"/>
        </w:rPr>
        <w:t>At the end of the gravel pathway, cross the road to the concrete footpath (pram ramp available).</w:t>
      </w:r>
    </w:p>
    <w:p w14:paraId="51ACA270" w14:textId="0896B58A" w:rsidR="00B328F1" w:rsidRPr="00833C62" w:rsidRDefault="00B328F1" w:rsidP="00B474BA">
      <w:pPr>
        <w:pStyle w:val="ListParagraph"/>
        <w:numPr>
          <w:ilvl w:val="0"/>
          <w:numId w:val="3"/>
        </w:numPr>
        <w:rPr>
          <w:rFonts w:ascii="Arial" w:hAnsi="Arial" w:cs="Arial"/>
          <w:b/>
          <w:bCs/>
          <w:sz w:val="36"/>
          <w:szCs w:val="36"/>
        </w:rPr>
      </w:pPr>
      <w:r w:rsidRPr="00B328F1">
        <w:rPr>
          <w:rFonts w:ascii="Arial" w:hAnsi="Arial" w:cs="Arial"/>
          <w:b/>
          <w:bCs/>
          <w:sz w:val="36"/>
          <w:szCs w:val="36"/>
        </w:rPr>
        <w:t>Follow the concrete pathway to the gallery entrance.</w:t>
      </w:r>
    </w:p>
    <w:p w14:paraId="66E087B0" w14:textId="77777777" w:rsidR="00B328F1" w:rsidRPr="00B328F1" w:rsidRDefault="00B328F1" w:rsidP="00B474BA">
      <w:pPr>
        <w:rPr>
          <w:rFonts w:ascii="Arial" w:hAnsi="Arial" w:cs="Arial"/>
          <w:b/>
          <w:bCs/>
          <w:sz w:val="36"/>
          <w:szCs w:val="36"/>
        </w:rPr>
      </w:pPr>
      <w:r w:rsidRPr="00B328F1">
        <w:rPr>
          <w:rFonts w:ascii="Arial" w:hAnsi="Arial" w:cs="Arial"/>
          <w:b/>
          <w:bCs/>
          <w:sz w:val="36"/>
          <w:szCs w:val="36"/>
        </w:rPr>
        <w:t>There is also:</w:t>
      </w:r>
    </w:p>
    <w:p w14:paraId="4EC26572" w14:textId="77777777" w:rsidR="00B328F1" w:rsidRPr="00B328F1" w:rsidRDefault="00B328F1" w:rsidP="00B474BA">
      <w:pPr>
        <w:rPr>
          <w:rFonts w:ascii="Arial" w:hAnsi="Arial" w:cs="Arial"/>
          <w:b/>
          <w:bCs/>
          <w:sz w:val="36"/>
          <w:szCs w:val="36"/>
        </w:rPr>
      </w:pPr>
      <w:r w:rsidRPr="00B328F1">
        <w:rPr>
          <w:rFonts w:ascii="Arial" w:hAnsi="Arial" w:cs="Arial"/>
          <w:b/>
          <w:bCs/>
          <w:sz w:val="36"/>
          <w:szCs w:val="36"/>
        </w:rPr>
        <w:t>a drop off zone on the circular driveway, directly in front of the gallery</w:t>
      </w:r>
    </w:p>
    <w:p w14:paraId="12BA9F95" w14:textId="77777777" w:rsidR="00B328F1" w:rsidRPr="00B328F1" w:rsidRDefault="00B328F1" w:rsidP="00B474BA">
      <w:pPr>
        <w:rPr>
          <w:rFonts w:ascii="Arial" w:hAnsi="Arial" w:cs="Arial"/>
          <w:b/>
          <w:bCs/>
          <w:sz w:val="36"/>
          <w:szCs w:val="36"/>
        </w:rPr>
      </w:pPr>
      <w:r w:rsidRPr="00B328F1">
        <w:rPr>
          <w:rFonts w:ascii="Arial" w:hAnsi="Arial" w:cs="Arial"/>
          <w:b/>
          <w:bCs/>
          <w:sz w:val="36"/>
          <w:szCs w:val="36"/>
        </w:rPr>
        <w:t>one accessible parking bay in the car park to the left of the gallery, 50 metres from entry doors</w:t>
      </w:r>
    </w:p>
    <w:p w14:paraId="1C88D074" w14:textId="77777777" w:rsidR="00B328F1" w:rsidRPr="00B328F1" w:rsidRDefault="00B328F1" w:rsidP="00B474BA">
      <w:pPr>
        <w:rPr>
          <w:rFonts w:ascii="Arial" w:hAnsi="Arial" w:cs="Arial"/>
          <w:b/>
          <w:bCs/>
          <w:sz w:val="36"/>
          <w:szCs w:val="36"/>
        </w:rPr>
      </w:pPr>
      <w:r w:rsidRPr="00B328F1">
        <w:rPr>
          <w:rFonts w:ascii="Arial" w:hAnsi="Arial" w:cs="Arial"/>
          <w:b/>
          <w:bCs/>
          <w:sz w:val="36"/>
          <w:szCs w:val="36"/>
        </w:rPr>
        <w:t>general parking with no restrictions in the car park opposite the entrance</w:t>
      </w:r>
    </w:p>
    <w:p w14:paraId="47B1A3E5" w14:textId="77777777" w:rsidR="00B328F1" w:rsidRPr="00B328F1" w:rsidRDefault="00B328F1" w:rsidP="00B474BA">
      <w:pPr>
        <w:rPr>
          <w:rFonts w:ascii="Arial" w:hAnsi="Arial" w:cs="Arial"/>
          <w:b/>
          <w:bCs/>
          <w:sz w:val="36"/>
          <w:szCs w:val="36"/>
        </w:rPr>
      </w:pPr>
      <w:r w:rsidRPr="00B328F1">
        <w:rPr>
          <w:rFonts w:ascii="Arial" w:hAnsi="Arial" w:cs="Arial"/>
          <w:b/>
          <w:bCs/>
          <w:sz w:val="36"/>
          <w:szCs w:val="36"/>
        </w:rPr>
        <w:t>overflow car parking to the left of the gallery and on the gravel area to the right of the gallery</w:t>
      </w:r>
    </w:p>
    <w:p w14:paraId="04E9530C" w14:textId="77777777" w:rsidR="00B328F1" w:rsidRPr="00B328F1" w:rsidRDefault="00B328F1" w:rsidP="00DA680A">
      <w:pPr>
        <w:rPr>
          <w:rFonts w:ascii="Arial" w:hAnsi="Arial" w:cs="Arial"/>
          <w:b/>
          <w:bCs/>
          <w:sz w:val="36"/>
          <w:szCs w:val="36"/>
        </w:rPr>
      </w:pPr>
      <w:r w:rsidRPr="00B328F1">
        <w:rPr>
          <w:rFonts w:ascii="Arial" w:hAnsi="Arial" w:cs="Arial"/>
          <w:b/>
          <w:bCs/>
          <w:sz w:val="36"/>
          <w:szCs w:val="36"/>
        </w:rPr>
        <w:t>bus parking in the overflow car park to the left of the gallery.</w:t>
      </w:r>
    </w:p>
    <w:p w14:paraId="2367B306" w14:textId="77777777" w:rsidR="00B328F1" w:rsidRPr="00833C62" w:rsidRDefault="00B328F1" w:rsidP="00363376">
      <w:pPr>
        <w:pStyle w:val="Heading2"/>
      </w:pPr>
      <w:r w:rsidRPr="00833C62">
        <w:t>Welcome</w:t>
      </w:r>
    </w:p>
    <w:p w14:paraId="60A64D6E" w14:textId="77777777" w:rsidR="00B328F1" w:rsidRPr="00B328F1" w:rsidRDefault="00B328F1" w:rsidP="00B474BA">
      <w:pPr>
        <w:rPr>
          <w:rFonts w:ascii="Arial" w:hAnsi="Arial" w:cs="Arial"/>
          <w:b/>
          <w:bCs/>
          <w:sz w:val="36"/>
          <w:szCs w:val="36"/>
        </w:rPr>
      </w:pPr>
      <w:r w:rsidRPr="00B328F1">
        <w:rPr>
          <w:rFonts w:ascii="Arial" w:hAnsi="Arial" w:cs="Arial"/>
          <w:b/>
          <w:bCs/>
          <w:sz w:val="36"/>
          <w:szCs w:val="36"/>
        </w:rPr>
        <w:t>Welcome to Mornington Peninsula Regional Gallery.</w:t>
      </w:r>
    </w:p>
    <w:p w14:paraId="6C35FC22" w14:textId="3763E078" w:rsidR="00B328F1" w:rsidRPr="00B328F1" w:rsidRDefault="00B328F1" w:rsidP="00B474BA">
      <w:pPr>
        <w:rPr>
          <w:rFonts w:ascii="Arial" w:hAnsi="Arial" w:cs="Arial"/>
          <w:b/>
          <w:bCs/>
          <w:sz w:val="36"/>
          <w:szCs w:val="36"/>
        </w:rPr>
      </w:pPr>
      <w:r w:rsidRPr="00B328F1">
        <w:rPr>
          <w:rFonts w:ascii="Arial" w:hAnsi="Arial" w:cs="Arial"/>
          <w:b/>
          <w:bCs/>
          <w:sz w:val="36"/>
          <w:szCs w:val="36"/>
        </w:rPr>
        <w:t>We are open Tuesday to Sunday from 11am to 4pm.</w:t>
      </w:r>
    </w:p>
    <w:p w14:paraId="73BCA3E3" w14:textId="4E22AE2F" w:rsidR="00B328F1" w:rsidRPr="00B328F1" w:rsidRDefault="00B328F1" w:rsidP="00D43F9B">
      <w:pPr>
        <w:rPr>
          <w:rFonts w:ascii="Arial" w:hAnsi="Arial" w:cs="Arial"/>
          <w:b/>
          <w:bCs/>
          <w:sz w:val="36"/>
          <w:szCs w:val="36"/>
        </w:rPr>
      </w:pPr>
      <w:r w:rsidRPr="00B328F1">
        <w:rPr>
          <w:rFonts w:ascii="Arial" w:hAnsi="Arial" w:cs="Arial"/>
          <w:b/>
          <w:bCs/>
          <w:sz w:val="36"/>
          <w:szCs w:val="36"/>
        </w:rPr>
        <w:t>Outside the entrance, there is a bench seat with a backrest.</w:t>
      </w:r>
    </w:p>
    <w:p w14:paraId="350F6ED6" w14:textId="40CB7659" w:rsidR="00B328F1" w:rsidRPr="00B328F1" w:rsidRDefault="00B328F1" w:rsidP="00B474BA">
      <w:pPr>
        <w:rPr>
          <w:rFonts w:ascii="Arial" w:hAnsi="Arial" w:cs="Arial"/>
          <w:b/>
          <w:bCs/>
          <w:sz w:val="36"/>
          <w:szCs w:val="36"/>
        </w:rPr>
      </w:pPr>
      <w:r w:rsidRPr="00B328F1">
        <w:rPr>
          <w:rFonts w:ascii="Arial" w:hAnsi="Arial" w:cs="Arial"/>
          <w:b/>
          <w:bCs/>
          <w:sz w:val="36"/>
          <w:szCs w:val="36"/>
        </w:rPr>
        <w:t>There is one entrance to the building.</w:t>
      </w:r>
    </w:p>
    <w:p w14:paraId="2C1BD8D1" w14:textId="77777777" w:rsidR="00B328F1" w:rsidRPr="00B328F1" w:rsidRDefault="00B328F1" w:rsidP="00B474BA">
      <w:pPr>
        <w:rPr>
          <w:rFonts w:ascii="Arial" w:hAnsi="Arial" w:cs="Arial"/>
          <w:b/>
          <w:bCs/>
          <w:sz w:val="36"/>
          <w:szCs w:val="36"/>
        </w:rPr>
      </w:pPr>
      <w:r w:rsidRPr="00B328F1">
        <w:rPr>
          <w:rFonts w:ascii="Arial" w:hAnsi="Arial" w:cs="Arial"/>
          <w:b/>
          <w:bCs/>
          <w:sz w:val="36"/>
          <w:szCs w:val="36"/>
        </w:rPr>
        <w:t>Entry is through two sets of automatic sliding doors.</w:t>
      </w:r>
    </w:p>
    <w:p w14:paraId="435991EF" w14:textId="77777777" w:rsidR="00B328F1" w:rsidRPr="00B328F1" w:rsidRDefault="00B328F1" w:rsidP="00B474BA">
      <w:pPr>
        <w:rPr>
          <w:rFonts w:ascii="Arial" w:hAnsi="Arial" w:cs="Arial"/>
          <w:b/>
          <w:bCs/>
          <w:sz w:val="36"/>
          <w:szCs w:val="36"/>
        </w:rPr>
      </w:pPr>
      <w:r w:rsidRPr="00B328F1">
        <w:rPr>
          <w:rFonts w:ascii="Arial" w:hAnsi="Arial" w:cs="Arial"/>
          <w:b/>
          <w:bCs/>
          <w:sz w:val="36"/>
          <w:szCs w:val="36"/>
        </w:rPr>
        <w:t xml:space="preserve">Set one has a 1110mm clearance for you to pass through. This door leads into a foyer. </w:t>
      </w:r>
    </w:p>
    <w:p w14:paraId="62E363C9" w14:textId="2E88D10A" w:rsidR="00B328F1" w:rsidRPr="00833C62" w:rsidRDefault="00B328F1" w:rsidP="00B474BA">
      <w:pPr>
        <w:rPr>
          <w:rFonts w:ascii="Arial" w:hAnsi="Arial" w:cs="Arial"/>
          <w:b/>
          <w:bCs/>
          <w:color w:val="FF0000"/>
          <w:sz w:val="36"/>
          <w:szCs w:val="36"/>
        </w:rPr>
      </w:pPr>
      <w:r w:rsidRPr="00B328F1">
        <w:rPr>
          <w:rFonts w:ascii="Arial" w:hAnsi="Arial" w:cs="Arial"/>
          <w:b/>
          <w:bCs/>
          <w:sz w:val="36"/>
          <w:szCs w:val="36"/>
        </w:rPr>
        <w:t xml:space="preserve">Set two has a 780mm clearance for you to pass through. </w:t>
      </w:r>
    </w:p>
    <w:p w14:paraId="3E5EA3E5" w14:textId="639F59D6" w:rsidR="00B328F1" w:rsidRPr="00B328F1" w:rsidRDefault="00B328F1" w:rsidP="008C7AA8">
      <w:pPr>
        <w:rPr>
          <w:rFonts w:ascii="Arial" w:hAnsi="Arial" w:cs="Arial"/>
          <w:b/>
          <w:bCs/>
          <w:sz w:val="36"/>
          <w:szCs w:val="36"/>
        </w:rPr>
      </w:pPr>
      <w:r w:rsidRPr="00B328F1">
        <w:rPr>
          <w:rFonts w:ascii="Arial" w:hAnsi="Arial" w:cs="Arial"/>
          <w:b/>
          <w:bCs/>
          <w:sz w:val="36"/>
          <w:szCs w:val="36"/>
        </w:rPr>
        <w:t xml:space="preserve">There is a reception desk through the entry doors, in the foyer, to the left. </w:t>
      </w:r>
    </w:p>
    <w:p w14:paraId="6C2CA19F" w14:textId="62E12CBF" w:rsidR="00B328F1" w:rsidRPr="00833C62" w:rsidRDefault="00B328F1" w:rsidP="00833C62">
      <w:pPr>
        <w:rPr>
          <w:rFonts w:ascii="Arial" w:hAnsi="Arial" w:cs="Arial"/>
          <w:b/>
          <w:bCs/>
          <w:color w:val="FF0000"/>
          <w:sz w:val="36"/>
          <w:szCs w:val="36"/>
        </w:rPr>
      </w:pPr>
      <w:r w:rsidRPr="00B328F1">
        <w:rPr>
          <w:rFonts w:ascii="Arial" w:hAnsi="Arial" w:cs="Arial"/>
          <w:b/>
          <w:bCs/>
          <w:sz w:val="36"/>
          <w:szCs w:val="36"/>
        </w:rPr>
        <w:t xml:space="preserve">There is a communication board at the reception desk to support customer communication. </w:t>
      </w:r>
    </w:p>
    <w:p w14:paraId="705E7EF4" w14:textId="74E46712" w:rsidR="00B328F1" w:rsidRPr="00833C62" w:rsidRDefault="00B328F1" w:rsidP="00363376">
      <w:pPr>
        <w:pStyle w:val="Heading2"/>
      </w:pPr>
      <w:r w:rsidRPr="00833C62">
        <w:t>Staff</w:t>
      </w:r>
    </w:p>
    <w:p w14:paraId="560A96B2" w14:textId="732AE04A" w:rsidR="00B328F1" w:rsidRPr="00B328F1" w:rsidRDefault="00B328F1" w:rsidP="00833C62">
      <w:pPr>
        <w:rPr>
          <w:rFonts w:ascii="Arial" w:hAnsi="Arial" w:cs="Arial"/>
          <w:b/>
          <w:bCs/>
          <w:sz w:val="36"/>
          <w:szCs w:val="36"/>
        </w:rPr>
      </w:pPr>
      <w:r w:rsidRPr="00B328F1">
        <w:rPr>
          <w:rFonts w:ascii="Arial" w:hAnsi="Arial" w:cs="Arial"/>
          <w:b/>
          <w:bCs/>
          <w:sz w:val="36"/>
          <w:szCs w:val="36"/>
        </w:rPr>
        <w:t>MPRG staff wear casual clothes, name tags and a Mornington Peninsula Shire lanyard.</w:t>
      </w:r>
    </w:p>
    <w:p w14:paraId="215C044B" w14:textId="73472CAD" w:rsidR="00B328F1" w:rsidRPr="00833C62" w:rsidRDefault="00B328F1" w:rsidP="00363376">
      <w:pPr>
        <w:pStyle w:val="Heading2"/>
      </w:pPr>
      <w:r w:rsidRPr="00833C62">
        <w:t>Toilets</w:t>
      </w:r>
    </w:p>
    <w:p w14:paraId="621D7880" w14:textId="77777777" w:rsidR="00B328F1" w:rsidRPr="00B328F1" w:rsidRDefault="00B328F1" w:rsidP="00963D54">
      <w:pPr>
        <w:rPr>
          <w:rFonts w:ascii="Arial" w:hAnsi="Arial" w:cs="Arial"/>
          <w:b/>
          <w:bCs/>
          <w:sz w:val="36"/>
          <w:szCs w:val="36"/>
        </w:rPr>
      </w:pPr>
      <w:r w:rsidRPr="00B328F1">
        <w:rPr>
          <w:rFonts w:ascii="Arial" w:hAnsi="Arial" w:cs="Arial"/>
          <w:b/>
          <w:bCs/>
          <w:sz w:val="36"/>
          <w:szCs w:val="36"/>
        </w:rPr>
        <w:t>MPRG has one set of public toilets.</w:t>
      </w:r>
    </w:p>
    <w:p w14:paraId="4E9E70BE" w14:textId="5C34BC6B" w:rsidR="00B328F1" w:rsidRPr="00B328F1" w:rsidRDefault="00B328F1" w:rsidP="00F5359F">
      <w:pPr>
        <w:rPr>
          <w:rFonts w:ascii="Arial" w:hAnsi="Arial" w:cs="Arial"/>
          <w:b/>
          <w:bCs/>
          <w:sz w:val="36"/>
          <w:szCs w:val="36"/>
        </w:rPr>
      </w:pPr>
      <w:r w:rsidRPr="00B328F1">
        <w:rPr>
          <w:rFonts w:ascii="Arial" w:hAnsi="Arial" w:cs="Arial"/>
          <w:b/>
          <w:bCs/>
          <w:sz w:val="36"/>
          <w:szCs w:val="36"/>
        </w:rPr>
        <w:t>Location: within the foyer.</w:t>
      </w:r>
    </w:p>
    <w:p w14:paraId="2F581226" w14:textId="77777777" w:rsidR="00B328F1" w:rsidRPr="00B328F1" w:rsidRDefault="00B328F1" w:rsidP="007344C0">
      <w:pPr>
        <w:rPr>
          <w:rFonts w:ascii="Arial" w:hAnsi="Arial" w:cs="Arial"/>
          <w:b/>
          <w:bCs/>
          <w:sz w:val="36"/>
          <w:szCs w:val="36"/>
        </w:rPr>
      </w:pPr>
      <w:r w:rsidRPr="00B328F1">
        <w:rPr>
          <w:rFonts w:ascii="Arial" w:hAnsi="Arial" w:cs="Arial"/>
          <w:b/>
          <w:bCs/>
          <w:sz w:val="36"/>
          <w:szCs w:val="36"/>
        </w:rPr>
        <w:t xml:space="preserve">Includes: </w:t>
      </w:r>
    </w:p>
    <w:p w14:paraId="60BD0F93" w14:textId="77777777" w:rsidR="00B328F1" w:rsidRPr="00B328F1" w:rsidRDefault="00B328F1" w:rsidP="007344C0">
      <w:pPr>
        <w:rPr>
          <w:rFonts w:ascii="Arial" w:hAnsi="Arial" w:cs="Arial"/>
          <w:b/>
          <w:bCs/>
          <w:sz w:val="36"/>
          <w:szCs w:val="36"/>
        </w:rPr>
      </w:pPr>
      <w:r w:rsidRPr="00B328F1">
        <w:rPr>
          <w:rFonts w:ascii="Arial" w:hAnsi="Arial" w:cs="Arial"/>
          <w:b/>
          <w:bCs/>
          <w:sz w:val="36"/>
          <w:szCs w:val="36"/>
        </w:rPr>
        <w:t>toilet hallway with manual door that you pull out with a 750mm space for you to pass through</w:t>
      </w:r>
    </w:p>
    <w:p w14:paraId="500B5717" w14:textId="77777777" w:rsidR="00B328F1" w:rsidRPr="00B328F1" w:rsidRDefault="00B328F1" w:rsidP="007344C0">
      <w:pPr>
        <w:rPr>
          <w:rFonts w:ascii="Arial" w:hAnsi="Arial" w:cs="Arial"/>
          <w:b/>
          <w:bCs/>
          <w:sz w:val="36"/>
          <w:szCs w:val="36"/>
        </w:rPr>
      </w:pPr>
      <w:r w:rsidRPr="00B328F1">
        <w:rPr>
          <w:rFonts w:ascii="Arial" w:hAnsi="Arial" w:cs="Arial"/>
          <w:b/>
          <w:bCs/>
          <w:sz w:val="36"/>
          <w:szCs w:val="36"/>
        </w:rPr>
        <w:t>one all gender, accessible toilet with artificial lighting</w:t>
      </w:r>
    </w:p>
    <w:p w14:paraId="5E18DB48" w14:textId="77777777" w:rsidR="00B328F1" w:rsidRPr="00B328F1" w:rsidRDefault="00B328F1" w:rsidP="007344C0">
      <w:pPr>
        <w:rPr>
          <w:rFonts w:ascii="Arial" w:hAnsi="Arial" w:cs="Arial"/>
          <w:b/>
          <w:bCs/>
          <w:sz w:val="36"/>
          <w:szCs w:val="36"/>
        </w:rPr>
      </w:pPr>
      <w:r w:rsidRPr="00B328F1">
        <w:rPr>
          <w:rFonts w:ascii="Arial" w:hAnsi="Arial" w:cs="Arial"/>
          <w:b/>
          <w:bCs/>
          <w:sz w:val="36"/>
          <w:szCs w:val="36"/>
        </w:rPr>
        <w:t xml:space="preserve">manual door that you slide open with an 880mm space for you to pass through </w:t>
      </w:r>
    </w:p>
    <w:p w14:paraId="7AA12F65" w14:textId="77777777" w:rsidR="00B328F1" w:rsidRPr="00B328F1" w:rsidRDefault="00B328F1" w:rsidP="007344C0">
      <w:pPr>
        <w:rPr>
          <w:rFonts w:ascii="Arial" w:hAnsi="Arial" w:cs="Arial"/>
          <w:b/>
          <w:bCs/>
          <w:sz w:val="36"/>
          <w:szCs w:val="36"/>
        </w:rPr>
      </w:pPr>
      <w:r w:rsidRPr="00B328F1">
        <w:rPr>
          <w:rFonts w:ascii="Arial" w:hAnsi="Arial" w:cs="Arial"/>
          <w:b/>
          <w:bCs/>
          <w:sz w:val="36"/>
          <w:szCs w:val="36"/>
        </w:rPr>
        <w:t>twist lock at 1010mm AFFL</w:t>
      </w:r>
    </w:p>
    <w:p w14:paraId="14A43885" w14:textId="77777777" w:rsidR="00B328F1" w:rsidRPr="00B328F1" w:rsidRDefault="00B328F1" w:rsidP="007344C0">
      <w:pPr>
        <w:rPr>
          <w:rFonts w:ascii="Arial" w:hAnsi="Arial" w:cs="Arial"/>
          <w:b/>
          <w:bCs/>
          <w:sz w:val="36"/>
          <w:szCs w:val="36"/>
        </w:rPr>
      </w:pPr>
      <w:r w:rsidRPr="00B328F1">
        <w:rPr>
          <w:rFonts w:ascii="Arial" w:hAnsi="Arial" w:cs="Arial"/>
          <w:b/>
          <w:bCs/>
          <w:sz w:val="36"/>
          <w:szCs w:val="36"/>
        </w:rPr>
        <w:t>cubicle space 1560mm x 1820mm</w:t>
      </w:r>
    </w:p>
    <w:p w14:paraId="7B18FF7C" w14:textId="77777777" w:rsidR="00B328F1" w:rsidRPr="00B328F1" w:rsidRDefault="00B328F1" w:rsidP="007344C0">
      <w:pPr>
        <w:rPr>
          <w:rFonts w:ascii="Arial" w:hAnsi="Arial" w:cs="Arial"/>
          <w:b/>
          <w:bCs/>
          <w:sz w:val="36"/>
          <w:szCs w:val="36"/>
        </w:rPr>
      </w:pPr>
      <w:r w:rsidRPr="00B328F1">
        <w:rPr>
          <w:rFonts w:ascii="Arial" w:hAnsi="Arial" w:cs="Arial"/>
          <w:b/>
          <w:bCs/>
          <w:sz w:val="36"/>
          <w:szCs w:val="36"/>
        </w:rPr>
        <w:t>grab bars to the right and beside toilet</w:t>
      </w:r>
    </w:p>
    <w:p w14:paraId="090E2898" w14:textId="77777777" w:rsidR="00B328F1" w:rsidRPr="00B328F1" w:rsidRDefault="00B328F1" w:rsidP="007344C0">
      <w:pPr>
        <w:rPr>
          <w:rFonts w:ascii="Arial" w:hAnsi="Arial" w:cs="Arial"/>
          <w:b/>
          <w:bCs/>
          <w:sz w:val="36"/>
          <w:szCs w:val="36"/>
        </w:rPr>
      </w:pPr>
      <w:r w:rsidRPr="00B328F1">
        <w:rPr>
          <w:rFonts w:ascii="Arial" w:hAnsi="Arial" w:cs="Arial"/>
          <w:b/>
          <w:bCs/>
          <w:sz w:val="36"/>
          <w:szCs w:val="36"/>
        </w:rPr>
        <w:t>toilet height 480mm AFFL with right hand transfer</w:t>
      </w:r>
    </w:p>
    <w:p w14:paraId="7F37FC19" w14:textId="77777777" w:rsidR="00B328F1" w:rsidRPr="00B328F1" w:rsidRDefault="00B328F1" w:rsidP="007344C0">
      <w:pPr>
        <w:rPr>
          <w:rFonts w:ascii="Arial" w:hAnsi="Arial" w:cs="Arial"/>
          <w:b/>
          <w:bCs/>
          <w:sz w:val="36"/>
          <w:szCs w:val="36"/>
        </w:rPr>
      </w:pPr>
      <w:r w:rsidRPr="00B328F1">
        <w:rPr>
          <w:rFonts w:ascii="Arial" w:hAnsi="Arial" w:cs="Arial"/>
          <w:b/>
          <w:bCs/>
          <w:sz w:val="36"/>
          <w:szCs w:val="36"/>
        </w:rPr>
        <w:t xml:space="preserve">sink height 770mm AFFL with lever tap 900mm AFFL </w:t>
      </w:r>
    </w:p>
    <w:p w14:paraId="21CF43B8" w14:textId="77777777" w:rsidR="00B328F1" w:rsidRPr="00B328F1" w:rsidRDefault="00B328F1" w:rsidP="007344C0">
      <w:pPr>
        <w:rPr>
          <w:rFonts w:ascii="Arial" w:hAnsi="Arial" w:cs="Arial"/>
          <w:b/>
          <w:bCs/>
          <w:sz w:val="36"/>
          <w:szCs w:val="36"/>
        </w:rPr>
      </w:pPr>
      <w:r w:rsidRPr="00B328F1">
        <w:rPr>
          <w:rFonts w:ascii="Arial" w:hAnsi="Arial" w:cs="Arial"/>
          <w:b/>
          <w:bCs/>
          <w:sz w:val="36"/>
          <w:szCs w:val="36"/>
        </w:rPr>
        <w:t>baby change area</w:t>
      </w:r>
    </w:p>
    <w:p w14:paraId="02E086FB" w14:textId="4D8805F5" w:rsidR="00B328F1" w:rsidRPr="00B328F1" w:rsidRDefault="00B328F1" w:rsidP="007344C0">
      <w:pPr>
        <w:rPr>
          <w:rFonts w:ascii="Arial" w:hAnsi="Arial" w:cs="Arial"/>
          <w:b/>
          <w:bCs/>
          <w:sz w:val="36"/>
          <w:szCs w:val="36"/>
        </w:rPr>
      </w:pPr>
      <w:r w:rsidRPr="00B328F1">
        <w:rPr>
          <w:rFonts w:ascii="Arial" w:hAnsi="Arial" w:cs="Arial"/>
          <w:b/>
          <w:bCs/>
          <w:sz w:val="36"/>
          <w:szCs w:val="36"/>
        </w:rPr>
        <w:t>separate men/boys and women/girl’s toilets.</w:t>
      </w:r>
    </w:p>
    <w:p w14:paraId="709ECC6F" w14:textId="51AF6FF0" w:rsidR="00B328F1" w:rsidRPr="00833C62" w:rsidRDefault="00B328F1" w:rsidP="00363376">
      <w:pPr>
        <w:pStyle w:val="Heading3"/>
      </w:pPr>
      <w:r w:rsidRPr="00833C62">
        <w:t>Sensory Guide Toilets</w:t>
      </w:r>
    </w:p>
    <w:p w14:paraId="16AEA706" w14:textId="77777777" w:rsidR="00833C62" w:rsidRPr="00833C62" w:rsidRDefault="00833C62" w:rsidP="00363376">
      <w:pPr>
        <w:pStyle w:val="Heading4"/>
      </w:pPr>
      <w:r w:rsidRPr="00833C62">
        <w:t>Feel</w:t>
      </w:r>
    </w:p>
    <w:p w14:paraId="454A5464" w14:textId="77777777" w:rsidR="00833C62" w:rsidRPr="007C00DE" w:rsidRDefault="00833C62" w:rsidP="00833C62">
      <w:pPr>
        <w:pStyle w:val="ListParagraph"/>
        <w:numPr>
          <w:ilvl w:val="0"/>
          <w:numId w:val="19"/>
        </w:numPr>
        <w:rPr>
          <w:rFonts w:ascii="Arial" w:hAnsi="Arial" w:cs="Arial"/>
          <w:b/>
          <w:bCs/>
          <w:sz w:val="36"/>
          <w:szCs w:val="36"/>
        </w:rPr>
      </w:pPr>
      <w:r w:rsidRPr="007C00DE">
        <w:rPr>
          <w:rFonts w:ascii="Arial" w:hAnsi="Arial" w:cs="Arial"/>
          <w:b/>
          <w:bCs/>
          <w:sz w:val="36"/>
          <w:szCs w:val="36"/>
        </w:rPr>
        <w:t>Change in ground surface</w:t>
      </w:r>
    </w:p>
    <w:p w14:paraId="4F94578B" w14:textId="77777777" w:rsidR="00833C62" w:rsidRPr="007C00DE" w:rsidRDefault="00833C62" w:rsidP="00833C62">
      <w:pPr>
        <w:pStyle w:val="ListParagraph"/>
        <w:numPr>
          <w:ilvl w:val="0"/>
          <w:numId w:val="19"/>
        </w:numPr>
        <w:rPr>
          <w:rFonts w:ascii="Arial" w:hAnsi="Arial" w:cs="Arial"/>
          <w:b/>
          <w:bCs/>
          <w:sz w:val="36"/>
          <w:szCs w:val="36"/>
        </w:rPr>
      </w:pPr>
      <w:r w:rsidRPr="007C00DE">
        <w:rPr>
          <w:rFonts w:ascii="Arial" w:hAnsi="Arial" w:cs="Arial"/>
          <w:b/>
          <w:bCs/>
          <w:sz w:val="36"/>
          <w:szCs w:val="36"/>
        </w:rPr>
        <w:t>Shared personal space (excl accessible)</w:t>
      </w:r>
    </w:p>
    <w:p w14:paraId="08EF59D3" w14:textId="77777777" w:rsidR="00833C62" w:rsidRPr="005D1F7E" w:rsidRDefault="00833C62" w:rsidP="00363376">
      <w:pPr>
        <w:pStyle w:val="Heading4"/>
      </w:pPr>
      <w:r w:rsidRPr="005D1F7E">
        <w:t>Sounds</w:t>
      </w:r>
    </w:p>
    <w:p w14:paraId="61559D76" w14:textId="77777777" w:rsidR="00833C62" w:rsidRPr="007C00DE" w:rsidRDefault="00833C62" w:rsidP="00833C62">
      <w:pPr>
        <w:pStyle w:val="ListParagraph"/>
        <w:numPr>
          <w:ilvl w:val="0"/>
          <w:numId w:val="20"/>
        </w:numPr>
        <w:rPr>
          <w:rFonts w:ascii="Arial" w:hAnsi="Arial" w:cs="Arial"/>
          <w:b/>
          <w:bCs/>
          <w:sz w:val="36"/>
          <w:szCs w:val="36"/>
        </w:rPr>
      </w:pPr>
      <w:r w:rsidRPr="007C00DE">
        <w:rPr>
          <w:rFonts w:ascii="Arial" w:hAnsi="Arial" w:cs="Arial"/>
          <w:b/>
          <w:bCs/>
          <w:sz w:val="36"/>
          <w:szCs w:val="36"/>
        </w:rPr>
        <w:t>Hand dryer (excl accessible)</w:t>
      </w:r>
    </w:p>
    <w:p w14:paraId="2C869F58" w14:textId="77777777" w:rsidR="00833C62" w:rsidRPr="007C00DE" w:rsidRDefault="00833C62" w:rsidP="00833C62">
      <w:pPr>
        <w:pStyle w:val="ListParagraph"/>
        <w:numPr>
          <w:ilvl w:val="0"/>
          <w:numId w:val="20"/>
        </w:numPr>
        <w:rPr>
          <w:rFonts w:ascii="Arial" w:hAnsi="Arial" w:cs="Arial"/>
          <w:b/>
          <w:bCs/>
          <w:sz w:val="36"/>
          <w:szCs w:val="36"/>
        </w:rPr>
      </w:pPr>
      <w:r w:rsidRPr="007C00DE">
        <w:rPr>
          <w:rFonts w:ascii="Arial" w:hAnsi="Arial" w:cs="Arial"/>
          <w:b/>
          <w:bCs/>
          <w:sz w:val="36"/>
          <w:szCs w:val="36"/>
        </w:rPr>
        <w:t>Heating/Cooling</w:t>
      </w:r>
    </w:p>
    <w:p w14:paraId="439BC6E3" w14:textId="77777777" w:rsidR="00833C62" w:rsidRPr="007C00DE" w:rsidRDefault="00833C62" w:rsidP="00833C62">
      <w:pPr>
        <w:pStyle w:val="ListParagraph"/>
        <w:numPr>
          <w:ilvl w:val="0"/>
          <w:numId w:val="20"/>
        </w:numPr>
        <w:rPr>
          <w:rFonts w:ascii="Arial" w:hAnsi="Arial" w:cs="Arial"/>
          <w:b/>
          <w:bCs/>
          <w:sz w:val="36"/>
          <w:szCs w:val="36"/>
        </w:rPr>
      </w:pPr>
      <w:r w:rsidRPr="007C00DE">
        <w:rPr>
          <w:rFonts w:ascii="Arial" w:hAnsi="Arial" w:cs="Arial"/>
          <w:b/>
          <w:bCs/>
          <w:sz w:val="36"/>
          <w:szCs w:val="36"/>
        </w:rPr>
        <w:t>Toilet flushing</w:t>
      </w:r>
    </w:p>
    <w:p w14:paraId="4A29DD16" w14:textId="77777777" w:rsidR="00833C62" w:rsidRPr="007C00DE" w:rsidRDefault="00833C62" w:rsidP="00833C62">
      <w:pPr>
        <w:pStyle w:val="ListParagraph"/>
        <w:numPr>
          <w:ilvl w:val="0"/>
          <w:numId w:val="20"/>
        </w:numPr>
        <w:rPr>
          <w:rFonts w:ascii="Arial" w:hAnsi="Arial" w:cs="Arial"/>
          <w:b/>
          <w:bCs/>
          <w:sz w:val="36"/>
          <w:szCs w:val="36"/>
        </w:rPr>
      </w:pPr>
      <w:r w:rsidRPr="007C00DE">
        <w:rPr>
          <w:rFonts w:ascii="Arial" w:hAnsi="Arial" w:cs="Arial"/>
          <w:b/>
          <w:bCs/>
          <w:sz w:val="36"/>
          <w:szCs w:val="36"/>
        </w:rPr>
        <w:t>Water running</w:t>
      </w:r>
    </w:p>
    <w:p w14:paraId="4313810A" w14:textId="77777777" w:rsidR="00833C62" w:rsidRPr="005D1F7E" w:rsidRDefault="00833C62" w:rsidP="00363376">
      <w:pPr>
        <w:pStyle w:val="Heading4"/>
      </w:pPr>
      <w:r w:rsidRPr="005D1F7E">
        <w:t>Sights</w:t>
      </w:r>
    </w:p>
    <w:p w14:paraId="5E4A339F" w14:textId="77777777" w:rsidR="00833C62" w:rsidRPr="007C00DE" w:rsidRDefault="00833C62" w:rsidP="00833C62">
      <w:pPr>
        <w:pStyle w:val="ListParagraph"/>
        <w:numPr>
          <w:ilvl w:val="0"/>
          <w:numId w:val="21"/>
        </w:numPr>
        <w:rPr>
          <w:rFonts w:ascii="Arial" w:hAnsi="Arial" w:cs="Arial"/>
          <w:b/>
          <w:bCs/>
          <w:sz w:val="36"/>
          <w:szCs w:val="36"/>
        </w:rPr>
      </w:pPr>
      <w:r w:rsidRPr="007C00DE">
        <w:rPr>
          <w:rFonts w:ascii="Arial" w:hAnsi="Arial" w:cs="Arial"/>
          <w:b/>
          <w:bCs/>
          <w:sz w:val="36"/>
          <w:szCs w:val="36"/>
        </w:rPr>
        <w:t>Bright lights</w:t>
      </w:r>
    </w:p>
    <w:p w14:paraId="5FAB568B" w14:textId="77777777" w:rsidR="00833C62" w:rsidRPr="007C00DE" w:rsidRDefault="00833C62" w:rsidP="00833C62">
      <w:pPr>
        <w:pStyle w:val="ListParagraph"/>
        <w:numPr>
          <w:ilvl w:val="0"/>
          <w:numId w:val="21"/>
        </w:numPr>
        <w:rPr>
          <w:rFonts w:ascii="Arial" w:hAnsi="Arial" w:cs="Arial"/>
          <w:b/>
          <w:bCs/>
          <w:sz w:val="36"/>
          <w:szCs w:val="36"/>
        </w:rPr>
      </w:pPr>
      <w:r w:rsidRPr="007C00DE">
        <w:rPr>
          <w:rFonts w:ascii="Arial" w:hAnsi="Arial" w:cs="Arial"/>
          <w:b/>
          <w:bCs/>
          <w:sz w:val="36"/>
          <w:szCs w:val="36"/>
        </w:rPr>
        <w:t>Mirror/Reflection</w:t>
      </w:r>
    </w:p>
    <w:p w14:paraId="4B23EF08" w14:textId="77777777" w:rsidR="00833C62" w:rsidRPr="005D1F7E" w:rsidRDefault="00833C62" w:rsidP="00363376">
      <w:pPr>
        <w:pStyle w:val="Heading4"/>
      </w:pPr>
      <w:r w:rsidRPr="005D1F7E">
        <w:t>Smells</w:t>
      </w:r>
    </w:p>
    <w:p w14:paraId="3C95EC42" w14:textId="77777777" w:rsidR="00833C62" w:rsidRPr="007C00DE" w:rsidRDefault="00833C62" w:rsidP="00833C62">
      <w:pPr>
        <w:pStyle w:val="ListParagraph"/>
        <w:numPr>
          <w:ilvl w:val="0"/>
          <w:numId w:val="22"/>
        </w:numPr>
        <w:rPr>
          <w:rFonts w:ascii="Arial" w:hAnsi="Arial" w:cs="Arial"/>
          <w:b/>
          <w:bCs/>
          <w:sz w:val="36"/>
          <w:szCs w:val="36"/>
        </w:rPr>
      </w:pPr>
      <w:r w:rsidRPr="007C00DE">
        <w:rPr>
          <w:rFonts w:ascii="Arial" w:hAnsi="Arial" w:cs="Arial"/>
          <w:b/>
          <w:bCs/>
          <w:sz w:val="36"/>
          <w:szCs w:val="36"/>
        </w:rPr>
        <w:t>Air Freshener</w:t>
      </w:r>
    </w:p>
    <w:p w14:paraId="5E957E76" w14:textId="77777777" w:rsidR="00833C62" w:rsidRPr="007C00DE" w:rsidRDefault="00833C62" w:rsidP="00833C62">
      <w:pPr>
        <w:pStyle w:val="ListParagraph"/>
        <w:numPr>
          <w:ilvl w:val="0"/>
          <w:numId w:val="22"/>
        </w:numPr>
        <w:rPr>
          <w:rFonts w:ascii="Arial" w:hAnsi="Arial" w:cs="Arial"/>
          <w:b/>
          <w:bCs/>
          <w:sz w:val="36"/>
          <w:szCs w:val="36"/>
        </w:rPr>
      </w:pPr>
      <w:r w:rsidRPr="007C00DE">
        <w:rPr>
          <w:rFonts w:ascii="Arial" w:hAnsi="Arial" w:cs="Arial"/>
          <w:b/>
          <w:bCs/>
          <w:sz w:val="36"/>
          <w:szCs w:val="36"/>
        </w:rPr>
        <w:t>Bathroom smells</w:t>
      </w:r>
    </w:p>
    <w:p w14:paraId="28215095" w14:textId="77777777" w:rsidR="00833C62" w:rsidRPr="007C00DE" w:rsidRDefault="00833C62" w:rsidP="00833C62">
      <w:pPr>
        <w:pStyle w:val="ListParagraph"/>
        <w:numPr>
          <w:ilvl w:val="0"/>
          <w:numId w:val="22"/>
        </w:numPr>
        <w:rPr>
          <w:rFonts w:ascii="Arial" w:hAnsi="Arial" w:cs="Arial"/>
          <w:b/>
          <w:bCs/>
          <w:sz w:val="36"/>
          <w:szCs w:val="36"/>
        </w:rPr>
      </w:pPr>
      <w:r w:rsidRPr="007C00DE">
        <w:rPr>
          <w:rFonts w:ascii="Arial" w:hAnsi="Arial" w:cs="Arial"/>
          <w:b/>
          <w:bCs/>
          <w:sz w:val="36"/>
          <w:szCs w:val="36"/>
        </w:rPr>
        <w:t>Disinfectants</w:t>
      </w:r>
    </w:p>
    <w:p w14:paraId="0C0151DB" w14:textId="6AA2E5D3" w:rsidR="00B328F1" w:rsidRPr="005D1F7E" w:rsidRDefault="00B328F1" w:rsidP="00363376">
      <w:pPr>
        <w:pStyle w:val="Heading2"/>
      </w:pPr>
      <w:r w:rsidRPr="005D1F7E">
        <w:t>Ticketing</w:t>
      </w:r>
    </w:p>
    <w:p w14:paraId="0F032DC6" w14:textId="45BF004E" w:rsidR="00B328F1" w:rsidRPr="00B328F1" w:rsidRDefault="00B328F1" w:rsidP="00843749">
      <w:pPr>
        <w:rPr>
          <w:rFonts w:ascii="Arial" w:hAnsi="Arial" w:cs="Arial"/>
          <w:b/>
          <w:bCs/>
          <w:sz w:val="36"/>
          <w:szCs w:val="36"/>
        </w:rPr>
      </w:pPr>
      <w:r w:rsidRPr="00B328F1">
        <w:rPr>
          <w:rFonts w:ascii="Arial" w:hAnsi="Arial" w:cs="Arial"/>
          <w:b/>
          <w:bCs/>
          <w:sz w:val="36"/>
          <w:szCs w:val="36"/>
        </w:rPr>
        <w:t xml:space="preserve">Entry to MPRG is generally free of charge. </w:t>
      </w:r>
    </w:p>
    <w:p w14:paraId="07FFCFF0"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To see if you need to purchase tickets for an exhibition, follow these steps.</w:t>
      </w:r>
    </w:p>
    <w:p w14:paraId="28F96F69" w14:textId="77777777" w:rsidR="005D1F7E" w:rsidRPr="007C00DE" w:rsidRDefault="005D1F7E" w:rsidP="005D1F7E">
      <w:pPr>
        <w:pStyle w:val="ListParagraph"/>
        <w:numPr>
          <w:ilvl w:val="0"/>
          <w:numId w:val="23"/>
        </w:numPr>
        <w:rPr>
          <w:rFonts w:ascii="Arial" w:hAnsi="Arial" w:cs="Arial"/>
          <w:b/>
          <w:bCs/>
          <w:sz w:val="36"/>
          <w:szCs w:val="36"/>
        </w:rPr>
      </w:pPr>
      <w:r w:rsidRPr="007C00DE">
        <w:rPr>
          <w:rFonts w:ascii="Arial" w:hAnsi="Arial" w:cs="Arial"/>
          <w:b/>
          <w:bCs/>
          <w:sz w:val="36"/>
          <w:szCs w:val="36"/>
        </w:rPr>
        <w:t>Go to https://mprg.mornpen.vic.gov.au/Exhibitions.</w:t>
      </w:r>
    </w:p>
    <w:p w14:paraId="0433D4FB" w14:textId="77777777" w:rsidR="005D1F7E" w:rsidRPr="007C00DE" w:rsidRDefault="005D1F7E" w:rsidP="005D1F7E">
      <w:pPr>
        <w:pStyle w:val="ListParagraph"/>
        <w:numPr>
          <w:ilvl w:val="0"/>
          <w:numId w:val="23"/>
        </w:numPr>
        <w:rPr>
          <w:rFonts w:ascii="Arial" w:hAnsi="Arial" w:cs="Arial"/>
          <w:b/>
          <w:bCs/>
          <w:sz w:val="36"/>
          <w:szCs w:val="36"/>
        </w:rPr>
      </w:pPr>
      <w:r w:rsidRPr="007C00DE">
        <w:rPr>
          <w:rFonts w:ascii="Arial" w:hAnsi="Arial" w:cs="Arial"/>
          <w:b/>
          <w:bCs/>
          <w:sz w:val="36"/>
          <w:szCs w:val="36"/>
        </w:rPr>
        <w:t>Choose “current exhibitions” or “future exhibitions”.</w:t>
      </w:r>
    </w:p>
    <w:p w14:paraId="537E5FBF" w14:textId="77777777" w:rsidR="005D1F7E" w:rsidRPr="007C00DE" w:rsidRDefault="005D1F7E" w:rsidP="005D1F7E">
      <w:pPr>
        <w:pStyle w:val="ListParagraph"/>
        <w:numPr>
          <w:ilvl w:val="0"/>
          <w:numId w:val="23"/>
        </w:numPr>
        <w:rPr>
          <w:rFonts w:ascii="Arial" w:hAnsi="Arial" w:cs="Arial"/>
          <w:b/>
          <w:bCs/>
          <w:sz w:val="36"/>
          <w:szCs w:val="36"/>
        </w:rPr>
      </w:pPr>
      <w:r w:rsidRPr="007C00DE">
        <w:rPr>
          <w:rFonts w:ascii="Arial" w:hAnsi="Arial" w:cs="Arial"/>
          <w:b/>
          <w:bCs/>
          <w:sz w:val="36"/>
          <w:szCs w:val="36"/>
        </w:rPr>
        <w:t>Choose the exhibition that you would like to see.</w:t>
      </w:r>
    </w:p>
    <w:p w14:paraId="322C15ED" w14:textId="77777777" w:rsidR="005D1F7E" w:rsidRPr="007C00DE" w:rsidRDefault="005D1F7E" w:rsidP="005D1F7E">
      <w:pPr>
        <w:pStyle w:val="ListParagraph"/>
        <w:numPr>
          <w:ilvl w:val="0"/>
          <w:numId w:val="23"/>
        </w:numPr>
        <w:rPr>
          <w:rFonts w:ascii="Arial" w:hAnsi="Arial" w:cs="Arial"/>
          <w:b/>
          <w:bCs/>
          <w:sz w:val="36"/>
          <w:szCs w:val="36"/>
        </w:rPr>
      </w:pPr>
      <w:r w:rsidRPr="007C00DE">
        <w:rPr>
          <w:rFonts w:ascii="Arial" w:hAnsi="Arial" w:cs="Arial"/>
          <w:b/>
          <w:bCs/>
          <w:sz w:val="36"/>
          <w:szCs w:val="36"/>
        </w:rPr>
        <w:t>If you need to purchase tickets, there will be a “Click Here to Book” button for you to select. (If this button is not present, the exhibition is free).</w:t>
      </w:r>
    </w:p>
    <w:p w14:paraId="60520262" w14:textId="77777777" w:rsidR="005D1F7E" w:rsidRPr="007C00DE" w:rsidRDefault="005D1F7E" w:rsidP="005D1F7E">
      <w:pPr>
        <w:pStyle w:val="ListParagraph"/>
        <w:numPr>
          <w:ilvl w:val="0"/>
          <w:numId w:val="23"/>
        </w:numPr>
        <w:rPr>
          <w:rFonts w:ascii="Arial" w:hAnsi="Arial" w:cs="Arial"/>
          <w:b/>
          <w:bCs/>
          <w:sz w:val="36"/>
          <w:szCs w:val="36"/>
        </w:rPr>
      </w:pPr>
      <w:r w:rsidRPr="007C00DE">
        <w:rPr>
          <w:rFonts w:ascii="Arial" w:hAnsi="Arial" w:cs="Arial"/>
          <w:b/>
          <w:bCs/>
          <w:sz w:val="36"/>
          <w:szCs w:val="36"/>
        </w:rPr>
        <w:t>Follow the instructions to book your tickets.</w:t>
      </w:r>
    </w:p>
    <w:p w14:paraId="62688B1A"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Programs and workshops are usually at a cost.</w:t>
      </w:r>
    </w:p>
    <w:p w14:paraId="17F59D42"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To purchase tickets for a program or workshop, follow these steps.</w:t>
      </w:r>
    </w:p>
    <w:p w14:paraId="449EACE4" w14:textId="503FACE8" w:rsidR="00B328F1" w:rsidRPr="00B328F1" w:rsidRDefault="00B328F1" w:rsidP="00C012FC">
      <w:pPr>
        <w:pStyle w:val="ListParagraph"/>
        <w:numPr>
          <w:ilvl w:val="0"/>
          <w:numId w:val="4"/>
        </w:numPr>
        <w:rPr>
          <w:rFonts w:ascii="Arial" w:hAnsi="Arial" w:cs="Arial"/>
          <w:b/>
          <w:bCs/>
          <w:sz w:val="36"/>
          <w:szCs w:val="36"/>
        </w:rPr>
      </w:pPr>
      <w:r w:rsidRPr="00B328F1">
        <w:rPr>
          <w:rFonts w:ascii="Arial" w:hAnsi="Arial" w:cs="Arial"/>
          <w:b/>
          <w:bCs/>
          <w:sz w:val="36"/>
          <w:szCs w:val="36"/>
        </w:rPr>
        <w:t xml:space="preserve">Go to </w:t>
      </w:r>
      <w:r w:rsidRPr="00AA0D79">
        <w:rPr>
          <w:rFonts w:ascii="Arial" w:hAnsi="Arial" w:cs="Arial"/>
          <w:b/>
          <w:bCs/>
          <w:sz w:val="36"/>
          <w:szCs w:val="36"/>
        </w:rPr>
        <w:t>https://mprg.mornpen.vic.gov.au/Events</w:t>
      </w:r>
      <w:r w:rsidRPr="00B328F1">
        <w:rPr>
          <w:rStyle w:val="Hyperlink"/>
          <w:rFonts w:ascii="Arial" w:hAnsi="Arial" w:cs="Arial"/>
          <w:b/>
          <w:bCs/>
          <w:sz w:val="36"/>
          <w:szCs w:val="36"/>
        </w:rPr>
        <w:t>.</w:t>
      </w:r>
    </w:p>
    <w:p w14:paraId="165B7E59" w14:textId="77777777" w:rsidR="00B328F1" w:rsidRPr="00B328F1" w:rsidRDefault="00B328F1" w:rsidP="00C012FC">
      <w:pPr>
        <w:pStyle w:val="ListParagraph"/>
        <w:numPr>
          <w:ilvl w:val="0"/>
          <w:numId w:val="4"/>
        </w:numPr>
        <w:rPr>
          <w:rFonts w:ascii="Arial" w:hAnsi="Arial" w:cs="Arial"/>
          <w:b/>
          <w:bCs/>
          <w:sz w:val="36"/>
          <w:szCs w:val="36"/>
        </w:rPr>
      </w:pPr>
      <w:r w:rsidRPr="00B328F1">
        <w:rPr>
          <w:rFonts w:ascii="Arial" w:hAnsi="Arial" w:cs="Arial"/>
          <w:b/>
          <w:bCs/>
          <w:sz w:val="36"/>
          <w:szCs w:val="36"/>
        </w:rPr>
        <w:t>Choose the program or workshop that you would like to participate in.</w:t>
      </w:r>
    </w:p>
    <w:p w14:paraId="4F0AD5CD" w14:textId="77777777" w:rsidR="00B328F1" w:rsidRPr="00B328F1" w:rsidRDefault="00B328F1" w:rsidP="00C012FC">
      <w:pPr>
        <w:pStyle w:val="ListParagraph"/>
        <w:numPr>
          <w:ilvl w:val="0"/>
          <w:numId w:val="4"/>
        </w:numPr>
        <w:rPr>
          <w:rFonts w:ascii="Arial" w:hAnsi="Arial" w:cs="Arial"/>
          <w:b/>
          <w:bCs/>
          <w:sz w:val="36"/>
          <w:szCs w:val="36"/>
        </w:rPr>
      </w:pPr>
      <w:r w:rsidRPr="00B328F1">
        <w:rPr>
          <w:rFonts w:ascii="Arial" w:hAnsi="Arial" w:cs="Arial"/>
          <w:b/>
          <w:bCs/>
          <w:sz w:val="36"/>
          <w:szCs w:val="36"/>
        </w:rPr>
        <w:t>Choose “Click Here to Book” and follow the instructions to purchase tickets.</w:t>
      </w:r>
    </w:p>
    <w:p w14:paraId="6D2FA0A7" w14:textId="77777777" w:rsidR="00B328F1" w:rsidRPr="00B328F1" w:rsidRDefault="00B328F1" w:rsidP="006C66B7">
      <w:pPr>
        <w:rPr>
          <w:rFonts w:ascii="Arial" w:hAnsi="Arial" w:cs="Arial"/>
          <w:b/>
          <w:bCs/>
          <w:sz w:val="36"/>
          <w:szCs w:val="36"/>
        </w:rPr>
      </w:pPr>
      <w:r w:rsidRPr="00B328F1">
        <w:rPr>
          <w:rFonts w:ascii="Arial" w:hAnsi="Arial" w:cs="Arial"/>
          <w:b/>
          <w:bCs/>
          <w:sz w:val="36"/>
          <w:szCs w:val="36"/>
        </w:rPr>
        <w:t>Tickets can be purchased over the phone. Please call us on (03) 5950 1580.</w:t>
      </w:r>
    </w:p>
    <w:p w14:paraId="5D6A6D28" w14:textId="77777777" w:rsidR="00B328F1" w:rsidRPr="00B328F1" w:rsidRDefault="00B328F1" w:rsidP="006C66B7">
      <w:pPr>
        <w:rPr>
          <w:rFonts w:ascii="Arial" w:hAnsi="Arial" w:cs="Arial"/>
          <w:b/>
          <w:bCs/>
          <w:sz w:val="36"/>
          <w:szCs w:val="36"/>
        </w:rPr>
      </w:pPr>
      <w:r w:rsidRPr="00B328F1">
        <w:rPr>
          <w:rFonts w:ascii="Arial" w:hAnsi="Arial" w:cs="Arial"/>
          <w:b/>
          <w:bCs/>
          <w:sz w:val="36"/>
          <w:szCs w:val="36"/>
        </w:rPr>
        <w:t>Tickets can also be purchased in person at the reception desk. We encourage you to pre-book to avoid disappointment, as spots are limited.</w:t>
      </w:r>
    </w:p>
    <w:p w14:paraId="7F5349E8"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Group bookings may be available. Please contact us on (03) 5950 1580.</w:t>
      </w:r>
    </w:p>
    <w:p w14:paraId="7F3407DB"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EFTPOS and cash are accepted.</w:t>
      </w:r>
    </w:p>
    <w:p w14:paraId="73B0A584" w14:textId="2439D9D2" w:rsidR="00B328F1" w:rsidRPr="00B328F1" w:rsidRDefault="00B328F1" w:rsidP="00301602">
      <w:pPr>
        <w:rPr>
          <w:rFonts w:ascii="Arial" w:hAnsi="Arial" w:cs="Arial"/>
          <w:b/>
          <w:bCs/>
          <w:sz w:val="36"/>
          <w:szCs w:val="36"/>
        </w:rPr>
      </w:pPr>
      <w:r w:rsidRPr="00B328F1">
        <w:rPr>
          <w:rFonts w:ascii="Arial" w:hAnsi="Arial" w:cs="Arial"/>
          <w:b/>
          <w:bCs/>
          <w:sz w:val="36"/>
          <w:szCs w:val="36"/>
        </w:rPr>
        <w:t xml:space="preserve">Concession rates are available. </w:t>
      </w:r>
    </w:p>
    <w:p w14:paraId="24B9192D" w14:textId="77777777" w:rsidR="005D1F7E" w:rsidRPr="00B174ED" w:rsidRDefault="005D1F7E" w:rsidP="005D1F7E">
      <w:pPr>
        <w:rPr>
          <w:rFonts w:ascii="Arial" w:hAnsi="Arial" w:cs="Arial"/>
          <w:b/>
          <w:bCs/>
          <w:sz w:val="36"/>
          <w:szCs w:val="36"/>
        </w:rPr>
      </w:pPr>
      <w:r w:rsidRPr="00B174ED">
        <w:rPr>
          <w:rFonts w:ascii="Arial" w:hAnsi="Arial" w:cs="Arial"/>
          <w:b/>
          <w:bCs/>
          <w:sz w:val="36"/>
          <w:szCs w:val="36"/>
        </w:rPr>
        <w:t>Companion Cards accepted. Please bring your card with you. For more information on Companion Card, visit the Companion Card website. https://www.companioncard.vic.gov.au/</w:t>
      </w:r>
    </w:p>
    <w:p w14:paraId="2BD26070" w14:textId="77777777" w:rsidR="00B328F1" w:rsidRPr="005D1F7E" w:rsidRDefault="00B328F1" w:rsidP="00363376">
      <w:pPr>
        <w:pStyle w:val="Heading2"/>
      </w:pPr>
      <w:r w:rsidRPr="005D1F7E">
        <w:t>Foyer</w:t>
      </w:r>
    </w:p>
    <w:p w14:paraId="5CB03511" w14:textId="2C53A575" w:rsidR="00B328F1" w:rsidRPr="00B328F1" w:rsidRDefault="00B328F1" w:rsidP="00843749">
      <w:pPr>
        <w:rPr>
          <w:rFonts w:ascii="Arial" w:hAnsi="Arial" w:cs="Arial"/>
          <w:b/>
          <w:bCs/>
          <w:sz w:val="36"/>
          <w:szCs w:val="36"/>
        </w:rPr>
      </w:pPr>
      <w:r w:rsidRPr="00B328F1">
        <w:rPr>
          <w:rFonts w:ascii="Arial" w:hAnsi="Arial" w:cs="Arial"/>
          <w:b/>
          <w:bCs/>
          <w:sz w:val="36"/>
          <w:szCs w:val="36"/>
        </w:rPr>
        <w:t>The gallery foyer is through the entrance doors.</w:t>
      </w:r>
    </w:p>
    <w:p w14:paraId="23383FA0" w14:textId="43375D28" w:rsidR="00B328F1" w:rsidRPr="00B328F1" w:rsidRDefault="00B328F1" w:rsidP="00843749">
      <w:pPr>
        <w:rPr>
          <w:rFonts w:ascii="Arial" w:hAnsi="Arial" w:cs="Arial"/>
          <w:b/>
          <w:bCs/>
          <w:sz w:val="36"/>
          <w:szCs w:val="36"/>
        </w:rPr>
      </w:pPr>
      <w:r w:rsidRPr="00B328F1">
        <w:rPr>
          <w:rFonts w:ascii="Arial" w:hAnsi="Arial" w:cs="Arial"/>
          <w:b/>
          <w:bCs/>
          <w:sz w:val="36"/>
          <w:szCs w:val="36"/>
        </w:rPr>
        <w:t>Artwork is often displayed in the foyer.</w:t>
      </w:r>
    </w:p>
    <w:p w14:paraId="3FED9BFD"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Includes:</w:t>
      </w:r>
    </w:p>
    <w:p w14:paraId="198621F6" w14:textId="77777777" w:rsidR="00B328F1" w:rsidRPr="00B328F1" w:rsidRDefault="00B328F1" w:rsidP="00C012FC">
      <w:pPr>
        <w:pStyle w:val="ListParagraph"/>
        <w:numPr>
          <w:ilvl w:val="0"/>
          <w:numId w:val="5"/>
        </w:numPr>
        <w:rPr>
          <w:rFonts w:ascii="Arial" w:hAnsi="Arial" w:cs="Arial"/>
          <w:b/>
          <w:bCs/>
          <w:sz w:val="36"/>
          <w:szCs w:val="36"/>
        </w:rPr>
      </w:pPr>
      <w:r w:rsidRPr="00B328F1">
        <w:rPr>
          <w:rFonts w:ascii="Arial" w:hAnsi="Arial" w:cs="Arial"/>
          <w:b/>
          <w:bCs/>
          <w:sz w:val="36"/>
          <w:szCs w:val="36"/>
        </w:rPr>
        <w:t>reception desk</w:t>
      </w:r>
    </w:p>
    <w:p w14:paraId="49D1A72B" w14:textId="77777777" w:rsidR="00B328F1" w:rsidRPr="00B328F1" w:rsidRDefault="00B328F1" w:rsidP="00C012FC">
      <w:pPr>
        <w:pStyle w:val="ListParagraph"/>
        <w:numPr>
          <w:ilvl w:val="0"/>
          <w:numId w:val="5"/>
        </w:numPr>
        <w:rPr>
          <w:rFonts w:ascii="Arial" w:hAnsi="Arial" w:cs="Arial"/>
          <w:b/>
          <w:bCs/>
          <w:sz w:val="36"/>
          <w:szCs w:val="36"/>
        </w:rPr>
      </w:pPr>
      <w:r w:rsidRPr="00B328F1">
        <w:rPr>
          <w:rFonts w:ascii="Arial" w:hAnsi="Arial" w:cs="Arial"/>
          <w:b/>
          <w:bCs/>
          <w:sz w:val="36"/>
          <w:szCs w:val="36"/>
        </w:rPr>
        <w:t>access to gallery</w:t>
      </w:r>
    </w:p>
    <w:p w14:paraId="0B06FD6F" w14:textId="77777777" w:rsidR="00B328F1" w:rsidRPr="00B328F1" w:rsidRDefault="00B328F1" w:rsidP="00C012FC">
      <w:pPr>
        <w:pStyle w:val="ListParagraph"/>
        <w:numPr>
          <w:ilvl w:val="0"/>
          <w:numId w:val="5"/>
        </w:numPr>
        <w:rPr>
          <w:rFonts w:ascii="Arial" w:hAnsi="Arial" w:cs="Arial"/>
          <w:b/>
          <w:bCs/>
          <w:sz w:val="36"/>
          <w:szCs w:val="36"/>
        </w:rPr>
      </w:pPr>
      <w:r w:rsidRPr="00B328F1">
        <w:rPr>
          <w:rFonts w:ascii="Arial" w:hAnsi="Arial" w:cs="Arial"/>
          <w:b/>
          <w:bCs/>
          <w:sz w:val="36"/>
          <w:szCs w:val="36"/>
        </w:rPr>
        <w:t>access to the gift shop</w:t>
      </w:r>
    </w:p>
    <w:p w14:paraId="26353283" w14:textId="77777777" w:rsidR="00B328F1" w:rsidRPr="00B328F1" w:rsidRDefault="00B328F1" w:rsidP="00C012FC">
      <w:pPr>
        <w:pStyle w:val="ListParagraph"/>
        <w:numPr>
          <w:ilvl w:val="0"/>
          <w:numId w:val="5"/>
        </w:numPr>
        <w:rPr>
          <w:rFonts w:ascii="Arial" w:hAnsi="Arial" w:cs="Arial"/>
          <w:b/>
          <w:bCs/>
          <w:sz w:val="36"/>
          <w:szCs w:val="36"/>
        </w:rPr>
      </w:pPr>
      <w:r w:rsidRPr="00B328F1">
        <w:rPr>
          <w:rFonts w:ascii="Arial" w:hAnsi="Arial" w:cs="Arial"/>
          <w:b/>
          <w:bCs/>
          <w:sz w:val="36"/>
          <w:szCs w:val="36"/>
        </w:rPr>
        <w:t>access to toilets</w:t>
      </w:r>
    </w:p>
    <w:p w14:paraId="61DFA55A" w14:textId="77777777" w:rsidR="00B328F1" w:rsidRPr="00B328F1" w:rsidRDefault="00B328F1" w:rsidP="00C012FC">
      <w:pPr>
        <w:pStyle w:val="ListParagraph"/>
        <w:numPr>
          <w:ilvl w:val="0"/>
          <w:numId w:val="5"/>
        </w:numPr>
        <w:rPr>
          <w:rFonts w:ascii="Arial" w:hAnsi="Arial" w:cs="Arial"/>
          <w:b/>
          <w:bCs/>
          <w:sz w:val="36"/>
          <w:szCs w:val="36"/>
        </w:rPr>
      </w:pPr>
      <w:r w:rsidRPr="00B328F1">
        <w:rPr>
          <w:rFonts w:ascii="Arial" w:hAnsi="Arial" w:cs="Arial"/>
          <w:b/>
          <w:bCs/>
          <w:sz w:val="36"/>
          <w:szCs w:val="36"/>
        </w:rPr>
        <w:t>couches with no back or armrests</w:t>
      </w:r>
    </w:p>
    <w:p w14:paraId="705B3C59" w14:textId="6DFA841B" w:rsidR="00B328F1" w:rsidRPr="005D1F7E" w:rsidRDefault="00B328F1" w:rsidP="001A2384">
      <w:pPr>
        <w:pStyle w:val="ListParagraph"/>
        <w:numPr>
          <w:ilvl w:val="0"/>
          <w:numId w:val="5"/>
        </w:numPr>
        <w:rPr>
          <w:rFonts w:ascii="Arial" w:hAnsi="Arial" w:cs="Arial"/>
          <w:b/>
          <w:bCs/>
          <w:sz w:val="36"/>
          <w:szCs w:val="36"/>
        </w:rPr>
      </w:pPr>
      <w:r w:rsidRPr="00B328F1">
        <w:rPr>
          <w:rFonts w:ascii="Arial" w:hAnsi="Arial" w:cs="Arial"/>
          <w:b/>
          <w:bCs/>
          <w:sz w:val="36"/>
          <w:szCs w:val="36"/>
        </w:rPr>
        <w:t>track lighting. Track lighting is adjustable lamps which can be mounted on an electrified metal rack.</w:t>
      </w:r>
    </w:p>
    <w:p w14:paraId="3198C836" w14:textId="5098F791" w:rsidR="00B328F1" w:rsidRPr="005D1F7E" w:rsidRDefault="00B328F1" w:rsidP="00363376">
      <w:pPr>
        <w:pStyle w:val="Heading3"/>
      </w:pPr>
      <w:r w:rsidRPr="005D1F7E">
        <w:t>Sensory Guide Foyer</w:t>
      </w:r>
    </w:p>
    <w:p w14:paraId="4D4580E1" w14:textId="77777777" w:rsidR="00B328F1" w:rsidRPr="005D1F7E" w:rsidRDefault="00B328F1" w:rsidP="00363376">
      <w:pPr>
        <w:pStyle w:val="Heading4"/>
      </w:pPr>
      <w:r w:rsidRPr="005D1F7E">
        <w:t>Feel</w:t>
      </w:r>
    </w:p>
    <w:p w14:paraId="7E6E1997" w14:textId="77777777" w:rsidR="00B328F1" w:rsidRPr="00B328F1" w:rsidRDefault="00B328F1" w:rsidP="00C012FC">
      <w:pPr>
        <w:pStyle w:val="ListParagraph"/>
        <w:numPr>
          <w:ilvl w:val="0"/>
          <w:numId w:val="7"/>
        </w:numPr>
        <w:rPr>
          <w:rFonts w:ascii="Arial" w:hAnsi="Arial" w:cs="Arial"/>
          <w:b/>
          <w:bCs/>
          <w:sz w:val="36"/>
          <w:szCs w:val="36"/>
        </w:rPr>
      </w:pPr>
      <w:r w:rsidRPr="00B328F1">
        <w:rPr>
          <w:rFonts w:ascii="Arial" w:hAnsi="Arial" w:cs="Arial"/>
          <w:b/>
          <w:bCs/>
          <w:sz w:val="36"/>
          <w:szCs w:val="36"/>
        </w:rPr>
        <w:t>Change in ground surface</w:t>
      </w:r>
    </w:p>
    <w:p w14:paraId="60D8BE99" w14:textId="77777777" w:rsidR="00B328F1" w:rsidRPr="00B328F1" w:rsidRDefault="00B328F1" w:rsidP="00C012FC">
      <w:pPr>
        <w:pStyle w:val="ListParagraph"/>
        <w:numPr>
          <w:ilvl w:val="0"/>
          <w:numId w:val="7"/>
        </w:numPr>
        <w:rPr>
          <w:rFonts w:ascii="Arial" w:hAnsi="Arial" w:cs="Arial"/>
          <w:b/>
          <w:bCs/>
          <w:sz w:val="36"/>
          <w:szCs w:val="36"/>
        </w:rPr>
      </w:pPr>
      <w:r w:rsidRPr="00B328F1">
        <w:rPr>
          <w:rFonts w:ascii="Arial" w:hAnsi="Arial" w:cs="Arial"/>
          <w:b/>
          <w:bCs/>
          <w:sz w:val="36"/>
          <w:szCs w:val="36"/>
        </w:rPr>
        <w:t>Heating/Cooling</w:t>
      </w:r>
    </w:p>
    <w:p w14:paraId="7614E073" w14:textId="77777777" w:rsidR="00B328F1" w:rsidRPr="00B328F1" w:rsidRDefault="00B328F1" w:rsidP="00C012FC">
      <w:pPr>
        <w:pStyle w:val="ListParagraph"/>
        <w:numPr>
          <w:ilvl w:val="0"/>
          <w:numId w:val="7"/>
        </w:numPr>
        <w:rPr>
          <w:rFonts w:ascii="Arial" w:hAnsi="Arial" w:cs="Arial"/>
          <w:b/>
          <w:bCs/>
          <w:sz w:val="36"/>
          <w:szCs w:val="36"/>
        </w:rPr>
      </w:pPr>
      <w:r w:rsidRPr="00B328F1">
        <w:rPr>
          <w:rFonts w:ascii="Arial" w:hAnsi="Arial" w:cs="Arial"/>
          <w:b/>
          <w:bCs/>
          <w:sz w:val="36"/>
          <w:szCs w:val="36"/>
        </w:rPr>
        <w:t>Shared personal space</w:t>
      </w:r>
    </w:p>
    <w:p w14:paraId="3143A2E6" w14:textId="77777777" w:rsidR="00B328F1" w:rsidRPr="005D1F7E" w:rsidRDefault="00B328F1" w:rsidP="00363376">
      <w:pPr>
        <w:pStyle w:val="Heading4"/>
      </w:pPr>
      <w:r w:rsidRPr="005D1F7E">
        <w:t>Sounds</w:t>
      </w:r>
    </w:p>
    <w:p w14:paraId="0ACD3237" w14:textId="77777777" w:rsidR="00B328F1" w:rsidRPr="00B328F1" w:rsidRDefault="00B328F1" w:rsidP="00C012FC">
      <w:pPr>
        <w:pStyle w:val="ListParagraph"/>
        <w:numPr>
          <w:ilvl w:val="0"/>
          <w:numId w:val="8"/>
        </w:numPr>
        <w:rPr>
          <w:rFonts w:ascii="Arial" w:hAnsi="Arial" w:cs="Arial"/>
          <w:b/>
          <w:bCs/>
          <w:sz w:val="36"/>
          <w:szCs w:val="36"/>
        </w:rPr>
      </w:pPr>
      <w:r w:rsidRPr="00B328F1">
        <w:rPr>
          <w:rFonts w:ascii="Arial" w:hAnsi="Arial" w:cs="Arial"/>
          <w:b/>
          <w:bCs/>
          <w:sz w:val="36"/>
          <w:szCs w:val="36"/>
        </w:rPr>
        <w:t>Alarm (from loading dock)</w:t>
      </w:r>
    </w:p>
    <w:p w14:paraId="7D0C2797" w14:textId="77777777" w:rsidR="00B328F1" w:rsidRPr="00B328F1" w:rsidRDefault="00B328F1" w:rsidP="00C012FC">
      <w:pPr>
        <w:pStyle w:val="ListParagraph"/>
        <w:numPr>
          <w:ilvl w:val="0"/>
          <w:numId w:val="8"/>
        </w:numPr>
        <w:rPr>
          <w:rFonts w:ascii="Arial" w:hAnsi="Arial" w:cs="Arial"/>
          <w:b/>
          <w:bCs/>
          <w:sz w:val="36"/>
          <w:szCs w:val="36"/>
        </w:rPr>
      </w:pPr>
      <w:r w:rsidRPr="00B328F1">
        <w:rPr>
          <w:rFonts w:ascii="Arial" w:hAnsi="Arial" w:cs="Arial"/>
          <w:b/>
          <w:bCs/>
          <w:sz w:val="36"/>
          <w:szCs w:val="36"/>
        </w:rPr>
        <w:t>Automatic doors</w:t>
      </w:r>
    </w:p>
    <w:p w14:paraId="5657D439" w14:textId="77777777" w:rsidR="00B328F1" w:rsidRPr="00B328F1" w:rsidRDefault="00B328F1" w:rsidP="00C012FC">
      <w:pPr>
        <w:pStyle w:val="ListParagraph"/>
        <w:numPr>
          <w:ilvl w:val="0"/>
          <w:numId w:val="8"/>
        </w:numPr>
        <w:rPr>
          <w:rFonts w:ascii="Arial" w:hAnsi="Arial" w:cs="Arial"/>
          <w:b/>
          <w:bCs/>
          <w:sz w:val="36"/>
          <w:szCs w:val="36"/>
        </w:rPr>
      </w:pPr>
      <w:r w:rsidRPr="00B328F1">
        <w:rPr>
          <w:rFonts w:ascii="Arial" w:hAnsi="Arial" w:cs="Arial"/>
          <w:b/>
          <w:bCs/>
          <w:sz w:val="36"/>
          <w:szCs w:val="36"/>
        </w:rPr>
        <w:t>Background music, depending on type of exhibition</w:t>
      </w:r>
    </w:p>
    <w:p w14:paraId="02757F07" w14:textId="77777777" w:rsidR="00B328F1" w:rsidRPr="00B328F1" w:rsidRDefault="00B328F1" w:rsidP="00C012FC">
      <w:pPr>
        <w:pStyle w:val="ListParagraph"/>
        <w:numPr>
          <w:ilvl w:val="0"/>
          <w:numId w:val="8"/>
        </w:numPr>
        <w:rPr>
          <w:rFonts w:ascii="Arial" w:hAnsi="Arial" w:cs="Arial"/>
          <w:b/>
          <w:bCs/>
          <w:sz w:val="36"/>
          <w:szCs w:val="36"/>
        </w:rPr>
      </w:pPr>
      <w:r w:rsidRPr="00B328F1">
        <w:rPr>
          <w:rFonts w:ascii="Arial" w:hAnsi="Arial" w:cs="Arial"/>
          <w:b/>
          <w:bCs/>
          <w:sz w:val="36"/>
          <w:szCs w:val="36"/>
        </w:rPr>
        <w:t>Echo</w:t>
      </w:r>
    </w:p>
    <w:p w14:paraId="7096EDBB" w14:textId="77777777" w:rsidR="00B328F1" w:rsidRPr="00B328F1" w:rsidRDefault="00B328F1" w:rsidP="00C012FC">
      <w:pPr>
        <w:pStyle w:val="ListParagraph"/>
        <w:numPr>
          <w:ilvl w:val="0"/>
          <w:numId w:val="8"/>
        </w:numPr>
        <w:rPr>
          <w:rFonts w:ascii="Arial" w:hAnsi="Arial" w:cs="Arial"/>
          <w:b/>
          <w:bCs/>
          <w:sz w:val="36"/>
          <w:szCs w:val="36"/>
        </w:rPr>
      </w:pPr>
      <w:r w:rsidRPr="00B328F1">
        <w:rPr>
          <w:rFonts w:ascii="Arial" w:hAnsi="Arial" w:cs="Arial"/>
          <w:b/>
          <w:bCs/>
          <w:sz w:val="36"/>
          <w:szCs w:val="36"/>
        </w:rPr>
        <w:t>Footsteps</w:t>
      </w:r>
    </w:p>
    <w:p w14:paraId="692B15FF" w14:textId="77777777" w:rsidR="00B328F1" w:rsidRPr="00B328F1" w:rsidRDefault="00B328F1" w:rsidP="00C012FC">
      <w:pPr>
        <w:pStyle w:val="ListParagraph"/>
        <w:numPr>
          <w:ilvl w:val="0"/>
          <w:numId w:val="8"/>
        </w:numPr>
        <w:rPr>
          <w:rFonts w:ascii="Arial" w:hAnsi="Arial" w:cs="Arial"/>
          <w:b/>
          <w:bCs/>
          <w:sz w:val="36"/>
          <w:szCs w:val="36"/>
        </w:rPr>
      </w:pPr>
      <w:r w:rsidRPr="00B328F1">
        <w:rPr>
          <w:rFonts w:ascii="Arial" w:hAnsi="Arial" w:cs="Arial"/>
          <w:b/>
          <w:bCs/>
          <w:sz w:val="36"/>
          <w:szCs w:val="36"/>
        </w:rPr>
        <w:t>Heating/Cooling</w:t>
      </w:r>
    </w:p>
    <w:p w14:paraId="34F7BA2B" w14:textId="77777777" w:rsidR="00B328F1" w:rsidRPr="00B328F1" w:rsidRDefault="00B328F1" w:rsidP="00C012FC">
      <w:pPr>
        <w:pStyle w:val="ListParagraph"/>
        <w:numPr>
          <w:ilvl w:val="0"/>
          <w:numId w:val="8"/>
        </w:numPr>
        <w:rPr>
          <w:rFonts w:ascii="Arial" w:hAnsi="Arial" w:cs="Arial"/>
          <w:b/>
          <w:bCs/>
          <w:sz w:val="36"/>
          <w:szCs w:val="36"/>
        </w:rPr>
      </w:pPr>
      <w:r w:rsidRPr="00B328F1">
        <w:rPr>
          <w:rFonts w:ascii="Arial" w:hAnsi="Arial" w:cs="Arial"/>
          <w:b/>
          <w:bCs/>
          <w:sz w:val="36"/>
          <w:szCs w:val="36"/>
        </w:rPr>
        <w:t>People</w:t>
      </w:r>
    </w:p>
    <w:p w14:paraId="1EADD7FE" w14:textId="77777777" w:rsidR="00B328F1" w:rsidRPr="00B328F1" w:rsidRDefault="00B328F1" w:rsidP="00C012FC">
      <w:pPr>
        <w:pStyle w:val="ListParagraph"/>
        <w:numPr>
          <w:ilvl w:val="0"/>
          <w:numId w:val="8"/>
        </w:numPr>
        <w:rPr>
          <w:rFonts w:ascii="Arial" w:hAnsi="Arial" w:cs="Arial"/>
          <w:b/>
          <w:bCs/>
          <w:sz w:val="36"/>
          <w:szCs w:val="36"/>
        </w:rPr>
      </w:pPr>
      <w:r w:rsidRPr="00B328F1">
        <w:rPr>
          <w:rFonts w:ascii="Arial" w:hAnsi="Arial" w:cs="Arial"/>
          <w:b/>
          <w:bCs/>
          <w:sz w:val="36"/>
          <w:szCs w:val="36"/>
        </w:rPr>
        <w:t>Telephones</w:t>
      </w:r>
    </w:p>
    <w:p w14:paraId="5FCD5A81" w14:textId="77777777" w:rsidR="00B328F1" w:rsidRPr="005D1F7E" w:rsidRDefault="00B328F1" w:rsidP="00363376">
      <w:pPr>
        <w:pStyle w:val="Heading4"/>
      </w:pPr>
      <w:r w:rsidRPr="005D1F7E">
        <w:t>Sights</w:t>
      </w:r>
    </w:p>
    <w:p w14:paraId="6415E01A" w14:textId="77777777" w:rsidR="00B328F1" w:rsidRPr="00B328F1" w:rsidRDefault="00B328F1" w:rsidP="00C012FC">
      <w:pPr>
        <w:pStyle w:val="ListParagraph"/>
        <w:numPr>
          <w:ilvl w:val="0"/>
          <w:numId w:val="9"/>
        </w:numPr>
        <w:rPr>
          <w:rFonts w:ascii="Arial" w:hAnsi="Arial" w:cs="Arial"/>
          <w:b/>
          <w:bCs/>
          <w:sz w:val="36"/>
          <w:szCs w:val="36"/>
        </w:rPr>
      </w:pPr>
      <w:r w:rsidRPr="00B328F1">
        <w:rPr>
          <w:rFonts w:ascii="Arial" w:hAnsi="Arial" w:cs="Arial"/>
          <w:b/>
          <w:bCs/>
          <w:sz w:val="36"/>
          <w:szCs w:val="36"/>
        </w:rPr>
        <w:t>Art/Exhibition displays</w:t>
      </w:r>
    </w:p>
    <w:p w14:paraId="36432C19" w14:textId="77777777" w:rsidR="00B328F1" w:rsidRPr="00B328F1" w:rsidRDefault="00B328F1" w:rsidP="00C012FC">
      <w:pPr>
        <w:pStyle w:val="ListParagraph"/>
        <w:numPr>
          <w:ilvl w:val="0"/>
          <w:numId w:val="9"/>
        </w:numPr>
        <w:rPr>
          <w:rFonts w:ascii="Arial" w:hAnsi="Arial" w:cs="Arial"/>
          <w:b/>
          <w:bCs/>
          <w:sz w:val="36"/>
          <w:szCs w:val="36"/>
        </w:rPr>
      </w:pPr>
      <w:r w:rsidRPr="00B328F1">
        <w:rPr>
          <w:rFonts w:ascii="Arial" w:hAnsi="Arial" w:cs="Arial"/>
          <w:b/>
          <w:bCs/>
          <w:sz w:val="36"/>
          <w:szCs w:val="36"/>
        </w:rPr>
        <w:t>Constant crowd movement</w:t>
      </w:r>
    </w:p>
    <w:p w14:paraId="49FF8F14" w14:textId="77777777" w:rsidR="00B328F1" w:rsidRPr="00B328F1" w:rsidRDefault="00B328F1" w:rsidP="00C012FC">
      <w:pPr>
        <w:pStyle w:val="ListParagraph"/>
        <w:numPr>
          <w:ilvl w:val="0"/>
          <w:numId w:val="9"/>
        </w:numPr>
        <w:rPr>
          <w:rFonts w:ascii="Arial" w:hAnsi="Arial" w:cs="Arial"/>
          <w:b/>
          <w:bCs/>
          <w:sz w:val="36"/>
          <w:szCs w:val="36"/>
        </w:rPr>
      </w:pPr>
      <w:r w:rsidRPr="00B328F1">
        <w:rPr>
          <w:rFonts w:ascii="Arial" w:hAnsi="Arial" w:cs="Arial"/>
          <w:b/>
          <w:bCs/>
          <w:sz w:val="36"/>
          <w:szCs w:val="36"/>
        </w:rPr>
        <w:t>Track lighting</w:t>
      </w:r>
    </w:p>
    <w:p w14:paraId="3F1272B3" w14:textId="77777777" w:rsidR="00B328F1" w:rsidRPr="005D1F7E" w:rsidRDefault="00B328F1" w:rsidP="00363376">
      <w:pPr>
        <w:pStyle w:val="Heading4"/>
      </w:pPr>
      <w:r w:rsidRPr="005D1F7E">
        <w:t>Smells</w:t>
      </w:r>
    </w:p>
    <w:p w14:paraId="41C71478" w14:textId="77777777" w:rsidR="00B328F1" w:rsidRPr="00B328F1" w:rsidRDefault="00B328F1" w:rsidP="00C012FC">
      <w:pPr>
        <w:pStyle w:val="ListParagraph"/>
        <w:numPr>
          <w:ilvl w:val="0"/>
          <w:numId w:val="10"/>
        </w:numPr>
        <w:rPr>
          <w:rFonts w:ascii="Arial" w:hAnsi="Arial" w:cs="Arial"/>
          <w:b/>
          <w:bCs/>
          <w:sz w:val="36"/>
          <w:szCs w:val="36"/>
        </w:rPr>
      </w:pPr>
      <w:r w:rsidRPr="00B328F1">
        <w:rPr>
          <w:rFonts w:ascii="Arial" w:hAnsi="Arial" w:cs="Arial"/>
          <w:b/>
          <w:bCs/>
          <w:sz w:val="36"/>
          <w:szCs w:val="36"/>
        </w:rPr>
        <w:t>Food/Drink, depending on type of art/exhibition work displayed</w:t>
      </w:r>
    </w:p>
    <w:p w14:paraId="0D691876" w14:textId="77777777" w:rsidR="00B328F1" w:rsidRPr="00B328F1" w:rsidRDefault="00B328F1" w:rsidP="00C012FC">
      <w:pPr>
        <w:pStyle w:val="ListParagraph"/>
        <w:numPr>
          <w:ilvl w:val="0"/>
          <w:numId w:val="10"/>
        </w:numPr>
        <w:rPr>
          <w:rFonts w:ascii="Arial" w:hAnsi="Arial" w:cs="Arial"/>
          <w:b/>
          <w:bCs/>
          <w:sz w:val="36"/>
          <w:szCs w:val="36"/>
        </w:rPr>
      </w:pPr>
      <w:r w:rsidRPr="00B328F1">
        <w:rPr>
          <w:rFonts w:ascii="Arial" w:hAnsi="Arial" w:cs="Arial"/>
          <w:b/>
          <w:bCs/>
          <w:sz w:val="36"/>
          <w:szCs w:val="36"/>
        </w:rPr>
        <w:t>Perfumes</w:t>
      </w:r>
    </w:p>
    <w:p w14:paraId="34B66022" w14:textId="072CABCE" w:rsidR="00B328F1" w:rsidRPr="005D1F7E" w:rsidRDefault="00B328F1" w:rsidP="00363376">
      <w:pPr>
        <w:pStyle w:val="Heading2"/>
      </w:pPr>
      <w:r w:rsidRPr="005D1F7E">
        <w:t>Gallery</w:t>
      </w:r>
    </w:p>
    <w:p w14:paraId="5392CB86"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Access to the gallery is from the foyer.</w:t>
      </w:r>
    </w:p>
    <w:p w14:paraId="45EC2785" w14:textId="5BBBFE53" w:rsidR="00B328F1" w:rsidRPr="00B328F1" w:rsidRDefault="00B328F1" w:rsidP="00843749">
      <w:pPr>
        <w:rPr>
          <w:rFonts w:ascii="Arial" w:hAnsi="Arial" w:cs="Arial"/>
          <w:b/>
          <w:bCs/>
          <w:sz w:val="36"/>
          <w:szCs w:val="36"/>
        </w:rPr>
      </w:pPr>
      <w:r w:rsidRPr="00B328F1">
        <w:rPr>
          <w:rFonts w:ascii="Arial" w:hAnsi="Arial" w:cs="Arial"/>
          <w:b/>
          <w:bCs/>
          <w:sz w:val="36"/>
          <w:szCs w:val="36"/>
        </w:rPr>
        <w:t>Entry is through an automatic sliding door with a 1660mm clearance for you to pass through.</w:t>
      </w:r>
    </w:p>
    <w:p w14:paraId="2A06CC8B" w14:textId="1CB2A13A" w:rsidR="00B328F1" w:rsidRPr="00B328F1" w:rsidRDefault="00B328F1" w:rsidP="00843749">
      <w:pPr>
        <w:rPr>
          <w:rFonts w:ascii="Arial" w:hAnsi="Arial" w:cs="Arial"/>
          <w:b/>
          <w:bCs/>
          <w:sz w:val="36"/>
          <w:szCs w:val="36"/>
        </w:rPr>
      </w:pPr>
      <w:r w:rsidRPr="00B328F1">
        <w:rPr>
          <w:rFonts w:ascii="Arial" w:hAnsi="Arial" w:cs="Arial"/>
          <w:b/>
          <w:bCs/>
          <w:sz w:val="36"/>
          <w:szCs w:val="36"/>
        </w:rPr>
        <w:t>The gallery is used for exhibitions, events, programs and workshops.</w:t>
      </w:r>
    </w:p>
    <w:p w14:paraId="2C7589ED" w14:textId="4C4E0A47" w:rsidR="00B328F1" w:rsidRPr="00B328F1" w:rsidRDefault="00B328F1" w:rsidP="00843749">
      <w:pPr>
        <w:rPr>
          <w:rFonts w:ascii="Arial" w:hAnsi="Arial" w:cs="Arial"/>
          <w:b/>
          <w:bCs/>
          <w:sz w:val="36"/>
          <w:szCs w:val="36"/>
        </w:rPr>
      </w:pPr>
      <w:r w:rsidRPr="00B328F1">
        <w:rPr>
          <w:rFonts w:ascii="Arial" w:hAnsi="Arial" w:cs="Arial"/>
          <w:b/>
          <w:bCs/>
          <w:sz w:val="36"/>
          <w:szCs w:val="36"/>
        </w:rPr>
        <w:t xml:space="preserve">There are different sections within the gallery that display various art/exhibition works. </w:t>
      </w:r>
    </w:p>
    <w:p w14:paraId="0DB9517A" w14:textId="0609DC74" w:rsidR="00B328F1" w:rsidRPr="00B328F1" w:rsidRDefault="00B328F1" w:rsidP="00843749">
      <w:pPr>
        <w:rPr>
          <w:rFonts w:ascii="Arial" w:hAnsi="Arial" w:cs="Arial"/>
          <w:b/>
          <w:bCs/>
          <w:sz w:val="36"/>
          <w:szCs w:val="36"/>
        </w:rPr>
      </w:pPr>
      <w:r w:rsidRPr="00B328F1">
        <w:rPr>
          <w:rFonts w:ascii="Arial" w:hAnsi="Arial" w:cs="Arial"/>
          <w:b/>
          <w:bCs/>
          <w:sz w:val="36"/>
          <w:szCs w:val="36"/>
        </w:rPr>
        <w:t>The gallery space is subject to change, depending on the exhibition. For more information, contact the gallery.</w:t>
      </w:r>
    </w:p>
    <w:p w14:paraId="19776DAB" w14:textId="77777777" w:rsidR="00B328F1" w:rsidRPr="00B328F1" w:rsidRDefault="00B328F1" w:rsidP="00843749">
      <w:pPr>
        <w:rPr>
          <w:rFonts w:ascii="Arial" w:hAnsi="Arial" w:cs="Arial"/>
          <w:b/>
          <w:bCs/>
          <w:sz w:val="36"/>
          <w:szCs w:val="36"/>
        </w:rPr>
      </w:pPr>
      <w:r w:rsidRPr="00B328F1">
        <w:rPr>
          <w:rFonts w:ascii="Arial" w:hAnsi="Arial" w:cs="Arial"/>
          <w:b/>
          <w:bCs/>
          <w:sz w:val="36"/>
          <w:szCs w:val="36"/>
        </w:rPr>
        <w:t>Includes:</w:t>
      </w:r>
    </w:p>
    <w:p w14:paraId="15B70361" w14:textId="77777777" w:rsidR="00B328F1" w:rsidRPr="00B328F1" w:rsidRDefault="00B328F1" w:rsidP="00C012FC">
      <w:pPr>
        <w:pStyle w:val="ListParagraph"/>
        <w:numPr>
          <w:ilvl w:val="0"/>
          <w:numId w:val="6"/>
        </w:numPr>
        <w:rPr>
          <w:rFonts w:ascii="Arial" w:hAnsi="Arial" w:cs="Arial"/>
          <w:b/>
          <w:bCs/>
          <w:sz w:val="36"/>
          <w:szCs w:val="36"/>
        </w:rPr>
      </w:pPr>
      <w:r w:rsidRPr="00B328F1">
        <w:rPr>
          <w:rFonts w:ascii="Arial" w:hAnsi="Arial" w:cs="Arial"/>
          <w:b/>
          <w:bCs/>
          <w:sz w:val="36"/>
          <w:szCs w:val="36"/>
        </w:rPr>
        <w:t>art/exhibition displays</w:t>
      </w:r>
    </w:p>
    <w:p w14:paraId="290953F1" w14:textId="77777777" w:rsidR="00B328F1" w:rsidRPr="00B328F1" w:rsidRDefault="00B328F1" w:rsidP="00C012FC">
      <w:pPr>
        <w:pStyle w:val="ListParagraph"/>
        <w:numPr>
          <w:ilvl w:val="0"/>
          <w:numId w:val="6"/>
        </w:numPr>
        <w:rPr>
          <w:rFonts w:ascii="Arial" w:hAnsi="Arial" w:cs="Arial"/>
          <w:b/>
          <w:bCs/>
          <w:sz w:val="36"/>
          <w:szCs w:val="36"/>
        </w:rPr>
      </w:pPr>
      <w:r w:rsidRPr="00B328F1">
        <w:rPr>
          <w:rFonts w:ascii="Arial" w:hAnsi="Arial" w:cs="Arial"/>
          <w:b/>
          <w:bCs/>
          <w:sz w:val="36"/>
          <w:szCs w:val="36"/>
        </w:rPr>
        <w:t>track lighting</w:t>
      </w:r>
    </w:p>
    <w:p w14:paraId="65E604C3" w14:textId="77777777" w:rsidR="00B328F1" w:rsidRPr="00B328F1" w:rsidRDefault="00B328F1" w:rsidP="00C012FC">
      <w:pPr>
        <w:pStyle w:val="ListParagraph"/>
        <w:numPr>
          <w:ilvl w:val="0"/>
          <w:numId w:val="6"/>
        </w:numPr>
        <w:rPr>
          <w:rFonts w:ascii="Arial" w:hAnsi="Arial" w:cs="Arial"/>
          <w:b/>
          <w:bCs/>
          <w:sz w:val="36"/>
          <w:szCs w:val="36"/>
        </w:rPr>
      </w:pPr>
      <w:r w:rsidRPr="00B328F1">
        <w:rPr>
          <w:rFonts w:ascii="Arial" w:hAnsi="Arial" w:cs="Arial"/>
          <w:b/>
          <w:bCs/>
          <w:sz w:val="36"/>
          <w:szCs w:val="36"/>
        </w:rPr>
        <w:t>audio visual screens</w:t>
      </w:r>
    </w:p>
    <w:p w14:paraId="4451A03B" w14:textId="77777777" w:rsidR="00B328F1" w:rsidRPr="00B328F1" w:rsidRDefault="00B328F1" w:rsidP="00C012FC">
      <w:pPr>
        <w:pStyle w:val="ListParagraph"/>
        <w:numPr>
          <w:ilvl w:val="0"/>
          <w:numId w:val="6"/>
        </w:numPr>
        <w:rPr>
          <w:rFonts w:ascii="Arial" w:hAnsi="Arial" w:cs="Arial"/>
          <w:b/>
          <w:bCs/>
          <w:sz w:val="36"/>
          <w:szCs w:val="36"/>
        </w:rPr>
      </w:pPr>
      <w:r w:rsidRPr="00B328F1">
        <w:rPr>
          <w:rFonts w:ascii="Arial" w:hAnsi="Arial" w:cs="Arial"/>
          <w:b/>
          <w:bCs/>
          <w:sz w:val="36"/>
          <w:szCs w:val="36"/>
        </w:rPr>
        <w:t>couch with no back or armrests near audio visual screen</w:t>
      </w:r>
    </w:p>
    <w:p w14:paraId="0A7CC6C9" w14:textId="77777777" w:rsidR="00B328F1" w:rsidRPr="00B328F1" w:rsidRDefault="00B328F1" w:rsidP="00C012FC">
      <w:pPr>
        <w:pStyle w:val="ListParagraph"/>
        <w:numPr>
          <w:ilvl w:val="0"/>
          <w:numId w:val="6"/>
        </w:numPr>
        <w:rPr>
          <w:rFonts w:ascii="Arial" w:hAnsi="Arial" w:cs="Arial"/>
          <w:b/>
          <w:bCs/>
          <w:sz w:val="36"/>
          <w:szCs w:val="36"/>
        </w:rPr>
      </w:pPr>
      <w:r w:rsidRPr="00B328F1">
        <w:rPr>
          <w:rFonts w:ascii="Arial" w:hAnsi="Arial" w:cs="Arial"/>
          <w:b/>
          <w:bCs/>
          <w:sz w:val="36"/>
          <w:szCs w:val="36"/>
        </w:rPr>
        <w:t>chairs with back and armrests near audio visual screen</w:t>
      </w:r>
    </w:p>
    <w:p w14:paraId="6B0DA224" w14:textId="79DE4502" w:rsidR="00B328F1" w:rsidRPr="00363376" w:rsidRDefault="00B328F1" w:rsidP="00A92EA9">
      <w:pPr>
        <w:pStyle w:val="ListParagraph"/>
        <w:numPr>
          <w:ilvl w:val="0"/>
          <w:numId w:val="6"/>
        </w:numPr>
        <w:rPr>
          <w:rFonts w:ascii="Arial" w:hAnsi="Arial" w:cs="Arial"/>
          <w:b/>
          <w:bCs/>
          <w:sz w:val="36"/>
          <w:szCs w:val="36"/>
        </w:rPr>
      </w:pPr>
      <w:r w:rsidRPr="00B328F1">
        <w:rPr>
          <w:rFonts w:ascii="Arial" w:hAnsi="Arial" w:cs="Arial"/>
          <w:b/>
          <w:bCs/>
          <w:sz w:val="36"/>
          <w:szCs w:val="36"/>
        </w:rPr>
        <w:t>projector.</w:t>
      </w:r>
    </w:p>
    <w:p w14:paraId="051225A9" w14:textId="77777777" w:rsidR="00B328F1" w:rsidRPr="00B328F1" w:rsidRDefault="00B328F1" w:rsidP="00A92EA9">
      <w:pPr>
        <w:rPr>
          <w:rFonts w:ascii="Arial" w:hAnsi="Arial" w:cs="Arial"/>
          <w:b/>
          <w:bCs/>
          <w:sz w:val="36"/>
          <w:szCs w:val="36"/>
        </w:rPr>
      </w:pPr>
      <w:r w:rsidRPr="00B328F1">
        <w:rPr>
          <w:rFonts w:ascii="Arial" w:hAnsi="Arial" w:cs="Arial"/>
          <w:b/>
          <w:bCs/>
          <w:sz w:val="36"/>
          <w:szCs w:val="36"/>
        </w:rPr>
        <w:t>Photography is permitted in the gallery, excluding flash photography.</w:t>
      </w:r>
    </w:p>
    <w:p w14:paraId="1689CDAC" w14:textId="77777777" w:rsidR="00B328F1" w:rsidRPr="00B328F1" w:rsidRDefault="00B328F1" w:rsidP="00A92EA9">
      <w:pPr>
        <w:rPr>
          <w:rFonts w:ascii="Arial" w:hAnsi="Arial" w:cs="Arial"/>
          <w:b/>
          <w:bCs/>
          <w:sz w:val="36"/>
          <w:szCs w:val="36"/>
        </w:rPr>
      </w:pPr>
      <w:r w:rsidRPr="00B328F1">
        <w:rPr>
          <w:rFonts w:ascii="Arial" w:hAnsi="Arial" w:cs="Arial"/>
          <w:b/>
          <w:bCs/>
          <w:sz w:val="36"/>
          <w:szCs w:val="36"/>
        </w:rPr>
        <w:t xml:space="preserve">Noise levels within the gallery may vary, depending on the exhibition and the amount of people visiting. </w:t>
      </w:r>
    </w:p>
    <w:p w14:paraId="111C887D" w14:textId="77777777" w:rsidR="00B328F1" w:rsidRPr="00B328F1" w:rsidRDefault="00B328F1" w:rsidP="00A92EA9">
      <w:pPr>
        <w:rPr>
          <w:rFonts w:ascii="Arial" w:hAnsi="Arial" w:cs="Arial"/>
          <w:b/>
          <w:bCs/>
          <w:sz w:val="36"/>
          <w:szCs w:val="36"/>
        </w:rPr>
      </w:pPr>
      <w:r w:rsidRPr="00B328F1">
        <w:rPr>
          <w:rFonts w:ascii="Arial" w:hAnsi="Arial" w:cs="Arial"/>
          <w:b/>
          <w:bCs/>
          <w:sz w:val="36"/>
          <w:szCs w:val="36"/>
        </w:rPr>
        <w:t>Quiet times are usually from 2pm onwards.</w:t>
      </w:r>
    </w:p>
    <w:p w14:paraId="191B445D" w14:textId="77777777" w:rsidR="00B328F1" w:rsidRPr="00B328F1" w:rsidRDefault="00B328F1" w:rsidP="00A92EA9">
      <w:pPr>
        <w:rPr>
          <w:rFonts w:ascii="Arial" w:hAnsi="Arial" w:cs="Arial"/>
          <w:b/>
          <w:bCs/>
          <w:sz w:val="36"/>
          <w:szCs w:val="36"/>
        </w:rPr>
      </w:pPr>
      <w:r w:rsidRPr="00B328F1">
        <w:rPr>
          <w:rFonts w:ascii="Arial" w:hAnsi="Arial" w:cs="Arial"/>
          <w:b/>
          <w:bCs/>
          <w:sz w:val="36"/>
          <w:szCs w:val="36"/>
        </w:rPr>
        <w:t>Food and drink are not permitted in the gallery space.</w:t>
      </w:r>
    </w:p>
    <w:p w14:paraId="7AE5FEC5" w14:textId="77777777" w:rsidR="00B328F1" w:rsidRPr="00B328F1" w:rsidRDefault="00B328F1" w:rsidP="00A92EA9">
      <w:pPr>
        <w:rPr>
          <w:rFonts w:ascii="Arial" w:hAnsi="Arial" w:cs="Arial"/>
          <w:b/>
          <w:bCs/>
          <w:sz w:val="36"/>
          <w:szCs w:val="36"/>
        </w:rPr>
      </w:pPr>
      <w:r w:rsidRPr="00B328F1">
        <w:rPr>
          <w:rFonts w:ascii="Arial" w:hAnsi="Arial" w:cs="Arial"/>
          <w:b/>
          <w:bCs/>
          <w:sz w:val="36"/>
          <w:szCs w:val="36"/>
        </w:rPr>
        <w:t>Please do not touch the artwork. Oils from skin can damage artwork.</w:t>
      </w:r>
    </w:p>
    <w:p w14:paraId="13337BD2" w14:textId="77777777" w:rsidR="00B328F1" w:rsidRPr="00363376" w:rsidRDefault="00B328F1" w:rsidP="00363376">
      <w:pPr>
        <w:pStyle w:val="Heading3"/>
      </w:pPr>
      <w:r w:rsidRPr="00363376">
        <w:t>Sensory Guide Gallery</w:t>
      </w:r>
    </w:p>
    <w:p w14:paraId="64ACAD89" w14:textId="77777777" w:rsidR="00B328F1" w:rsidRPr="00363376" w:rsidRDefault="00B328F1" w:rsidP="00363376">
      <w:pPr>
        <w:pStyle w:val="Heading4"/>
      </w:pPr>
      <w:r w:rsidRPr="00363376">
        <w:t>Feel</w:t>
      </w:r>
    </w:p>
    <w:p w14:paraId="4F8A44B9" w14:textId="77777777" w:rsidR="00B328F1" w:rsidRPr="00B328F1" w:rsidRDefault="00B328F1" w:rsidP="00C012FC">
      <w:pPr>
        <w:pStyle w:val="ListParagraph"/>
        <w:numPr>
          <w:ilvl w:val="0"/>
          <w:numId w:val="11"/>
        </w:numPr>
        <w:rPr>
          <w:rFonts w:ascii="Arial" w:hAnsi="Arial" w:cs="Arial"/>
          <w:b/>
          <w:bCs/>
          <w:sz w:val="36"/>
          <w:szCs w:val="36"/>
        </w:rPr>
      </w:pPr>
      <w:r w:rsidRPr="00B328F1">
        <w:rPr>
          <w:rFonts w:ascii="Arial" w:hAnsi="Arial" w:cs="Arial"/>
          <w:b/>
          <w:bCs/>
          <w:sz w:val="36"/>
          <w:szCs w:val="36"/>
        </w:rPr>
        <w:t>Change in ground surface</w:t>
      </w:r>
    </w:p>
    <w:p w14:paraId="067B52E3" w14:textId="77777777" w:rsidR="00B328F1" w:rsidRPr="00B328F1" w:rsidRDefault="00B328F1" w:rsidP="00C012FC">
      <w:pPr>
        <w:pStyle w:val="ListParagraph"/>
        <w:numPr>
          <w:ilvl w:val="0"/>
          <w:numId w:val="11"/>
        </w:numPr>
        <w:rPr>
          <w:rFonts w:ascii="Arial" w:hAnsi="Arial" w:cs="Arial"/>
          <w:b/>
          <w:bCs/>
          <w:sz w:val="36"/>
          <w:szCs w:val="36"/>
        </w:rPr>
      </w:pPr>
      <w:r w:rsidRPr="00B328F1">
        <w:rPr>
          <w:rFonts w:ascii="Arial" w:hAnsi="Arial" w:cs="Arial"/>
          <w:b/>
          <w:bCs/>
          <w:sz w:val="36"/>
          <w:szCs w:val="36"/>
        </w:rPr>
        <w:t>Heating/Cooling</w:t>
      </w:r>
    </w:p>
    <w:p w14:paraId="3D7C8C05" w14:textId="62C8E79E" w:rsidR="00B328F1" w:rsidRPr="00363376" w:rsidRDefault="00B328F1" w:rsidP="00892B1D">
      <w:pPr>
        <w:pStyle w:val="ListParagraph"/>
        <w:numPr>
          <w:ilvl w:val="0"/>
          <w:numId w:val="11"/>
        </w:numPr>
        <w:rPr>
          <w:rFonts w:ascii="Arial" w:hAnsi="Arial" w:cs="Arial"/>
          <w:b/>
          <w:bCs/>
          <w:sz w:val="36"/>
          <w:szCs w:val="36"/>
        </w:rPr>
      </w:pPr>
      <w:r w:rsidRPr="00B328F1">
        <w:rPr>
          <w:rFonts w:ascii="Arial" w:hAnsi="Arial" w:cs="Arial"/>
          <w:b/>
          <w:bCs/>
          <w:sz w:val="36"/>
          <w:szCs w:val="36"/>
        </w:rPr>
        <w:t>Shared personal space</w:t>
      </w:r>
    </w:p>
    <w:p w14:paraId="6E147EDE" w14:textId="77777777" w:rsidR="00B328F1" w:rsidRPr="00363376" w:rsidRDefault="00B328F1" w:rsidP="00363376">
      <w:pPr>
        <w:pStyle w:val="Heading4"/>
      </w:pPr>
      <w:r w:rsidRPr="00363376">
        <w:t>Sounds</w:t>
      </w:r>
    </w:p>
    <w:p w14:paraId="23540FCC" w14:textId="77777777" w:rsidR="00B328F1" w:rsidRPr="00B328F1" w:rsidRDefault="00B328F1" w:rsidP="00C012FC">
      <w:pPr>
        <w:pStyle w:val="ListParagraph"/>
        <w:numPr>
          <w:ilvl w:val="0"/>
          <w:numId w:val="12"/>
        </w:numPr>
        <w:rPr>
          <w:rFonts w:ascii="Arial" w:hAnsi="Arial" w:cs="Arial"/>
          <w:b/>
          <w:bCs/>
          <w:sz w:val="36"/>
          <w:szCs w:val="36"/>
        </w:rPr>
      </w:pPr>
      <w:r w:rsidRPr="00B328F1">
        <w:rPr>
          <w:rFonts w:ascii="Arial" w:hAnsi="Arial" w:cs="Arial"/>
          <w:b/>
          <w:bCs/>
          <w:sz w:val="36"/>
          <w:szCs w:val="36"/>
        </w:rPr>
        <w:t>Alarm (from loading dock)</w:t>
      </w:r>
    </w:p>
    <w:p w14:paraId="6AEED667" w14:textId="77777777" w:rsidR="00B328F1" w:rsidRPr="00B328F1" w:rsidRDefault="00B328F1" w:rsidP="00C012FC">
      <w:pPr>
        <w:pStyle w:val="ListParagraph"/>
        <w:numPr>
          <w:ilvl w:val="0"/>
          <w:numId w:val="12"/>
        </w:numPr>
        <w:rPr>
          <w:rFonts w:ascii="Arial" w:hAnsi="Arial" w:cs="Arial"/>
          <w:b/>
          <w:bCs/>
          <w:sz w:val="36"/>
          <w:szCs w:val="36"/>
        </w:rPr>
      </w:pPr>
      <w:r w:rsidRPr="00B328F1">
        <w:rPr>
          <w:rFonts w:ascii="Arial" w:hAnsi="Arial" w:cs="Arial"/>
          <w:b/>
          <w:bCs/>
          <w:sz w:val="36"/>
          <w:szCs w:val="36"/>
        </w:rPr>
        <w:t>Automatic doors</w:t>
      </w:r>
    </w:p>
    <w:p w14:paraId="67A430B1" w14:textId="77777777" w:rsidR="00B328F1" w:rsidRPr="00B328F1" w:rsidRDefault="00B328F1" w:rsidP="00C012FC">
      <w:pPr>
        <w:pStyle w:val="ListParagraph"/>
        <w:numPr>
          <w:ilvl w:val="0"/>
          <w:numId w:val="12"/>
        </w:numPr>
        <w:rPr>
          <w:rFonts w:ascii="Arial" w:hAnsi="Arial" w:cs="Arial"/>
          <w:b/>
          <w:bCs/>
          <w:sz w:val="36"/>
          <w:szCs w:val="36"/>
        </w:rPr>
      </w:pPr>
      <w:r w:rsidRPr="00B328F1">
        <w:rPr>
          <w:rFonts w:ascii="Arial" w:hAnsi="Arial" w:cs="Arial"/>
          <w:b/>
          <w:bCs/>
          <w:sz w:val="36"/>
          <w:szCs w:val="36"/>
        </w:rPr>
        <w:t xml:space="preserve">Background music, depending on type of exhibition </w:t>
      </w:r>
    </w:p>
    <w:p w14:paraId="20ECD922" w14:textId="77777777" w:rsidR="00B328F1" w:rsidRPr="00B328F1" w:rsidRDefault="00B328F1" w:rsidP="00C012FC">
      <w:pPr>
        <w:pStyle w:val="ListParagraph"/>
        <w:numPr>
          <w:ilvl w:val="0"/>
          <w:numId w:val="12"/>
        </w:numPr>
        <w:rPr>
          <w:rFonts w:ascii="Arial" w:hAnsi="Arial" w:cs="Arial"/>
          <w:b/>
          <w:bCs/>
          <w:sz w:val="36"/>
          <w:szCs w:val="36"/>
        </w:rPr>
      </w:pPr>
      <w:r w:rsidRPr="00B328F1">
        <w:rPr>
          <w:rFonts w:ascii="Arial" w:hAnsi="Arial" w:cs="Arial"/>
          <w:b/>
          <w:bCs/>
          <w:sz w:val="36"/>
          <w:szCs w:val="36"/>
        </w:rPr>
        <w:t>Heating/Cooling</w:t>
      </w:r>
    </w:p>
    <w:p w14:paraId="3952B73B" w14:textId="77777777" w:rsidR="00B328F1" w:rsidRPr="00B328F1" w:rsidRDefault="00B328F1" w:rsidP="00C012FC">
      <w:pPr>
        <w:pStyle w:val="ListParagraph"/>
        <w:numPr>
          <w:ilvl w:val="0"/>
          <w:numId w:val="12"/>
        </w:numPr>
        <w:rPr>
          <w:rFonts w:ascii="Arial" w:hAnsi="Arial" w:cs="Arial"/>
          <w:b/>
          <w:bCs/>
          <w:sz w:val="36"/>
          <w:szCs w:val="36"/>
        </w:rPr>
      </w:pPr>
      <w:r w:rsidRPr="00B328F1">
        <w:rPr>
          <w:rFonts w:ascii="Arial" w:hAnsi="Arial" w:cs="Arial"/>
          <w:b/>
          <w:bCs/>
          <w:sz w:val="36"/>
          <w:szCs w:val="36"/>
        </w:rPr>
        <w:t xml:space="preserve">People </w:t>
      </w:r>
    </w:p>
    <w:p w14:paraId="46DB04A3" w14:textId="34DE39A3" w:rsidR="00B328F1" w:rsidRPr="00363376" w:rsidRDefault="00B328F1" w:rsidP="00892B1D">
      <w:pPr>
        <w:pStyle w:val="ListParagraph"/>
        <w:numPr>
          <w:ilvl w:val="0"/>
          <w:numId w:val="12"/>
        </w:numPr>
        <w:rPr>
          <w:rFonts w:ascii="Arial" w:hAnsi="Arial" w:cs="Arial"/>
          <w:b/>
          <w:bCs/>
          <w:sz w:val="36"/>
          <w:szCs w:val="36"/>
        </w:rPr>
      </w:pPr>
      <w:r w:rsidRPr="00B328F1">
        <w:rPr>
          <w:rFonts w:ascii="Arial" w:hAnsi="Arial" w:cs="Arial"/>
          <w:b/>
          <w:bCs/>
          <w:sz w:val="36"/>
          <w:szCs w:val="36"/>
        </w:rPr>
        <w:t>Telephones</w:t>
      </w:r>
    </w:p>
    <w:p w14:paraId="5B4DAC5E" w14:textId="77777777" w:rsidR="00B328F1" w:rsidRPr="00363376" w:rsidRDefault="00B328F1" w:rsidP="00363376">
      <w:pPr>
        <w:pStyle w:val="Heading4"/>
      </w:pPr>
      <w:r w:rsidRPr="00363376">
        <w:t>Sights</w:t>
      </w:r>
    </w:p>
    <w:p w14:paraId="4DDA731B" w14:textId="77777777" w:rsidR="00B328F1" w:rsidRPr="00B328F1" w:rsidRDefault="00B328F1" w:rsidP="00C012FC">
      <w:pPr>
        <w:pStyle w:val="ListParagraph"/>
        <w:numPr>
          <w:ilvl w:val="0"/>
          <w:numId w:val="13"/>
        </w:numPr>
        <w:rPr>
          <w:rFonts w:ascii="Arial" w:hAnsi="Arial" w:cs="Arial"/>
          <w:b/>
          <w:bCs/>
          <w:sz w:val="36"/>
          <w:szCs w:val="36"/>
        </w:rPr>
      </w:pPr>
      <w:r w:rsidRPr="00B328F1">
        <w:rPr>
          <w:rFonts w:ascii="Arial" w:hAnsi="Arial" w:cs="Arial"/>
          <w:b/>
          <w:bCs/>
          <w:sz w:val="36"/>
          <w:szCs w:val="36"/>
        </w:rPr>
        <w:t>Art/Exhibition displays</w:t>
      </w:r>
    </w:p>
    <w:p w14:paraId="507EAE4C" w14:textId="77777777" w:rsidR="00B328F1" w:rsidRPr="00B328F1" w:rsidRDefault="00B328F1" w:rsidP="00C012FC">
      <w:pPr>
        <w:pStyle w:val="ListParagraph"/>
        <w:numPr>
          <w:ilvl w:val="0"/>
          <w:numId w:val="13"/>
        </w:numPr>
        <w:rPr>
          <w:rFonts w:ascii="Arial" w:hAnsi="Arial" w:cs="Arial"/>
          <w:b/>
          <w:bCs/>
          <w:sz w:val="36"/>
          <w:szCs w:val="36"/>
        </w:rPr>
      </w:pPr>
      <w:r w:rsidRPr="00B328F1">
        <w:rPr>
          <w:rFonts w:ascii="Arial" w:hAnsi="Arial" w:cs="Arial"/>
          <w:b/>
          <w:bCs/>
          <w:sz w:val="36"/>
          <w:szCs w:val="36"/>
        </w:rPr>
        <w:t>Constant crowd movement</w:t>
      </w:r>
    </w:p>
    <w:p w14:paraId="26F16B22" w14:textId="77777777" w:rsidR="00B328F1" w:rsidRPr="00B328F1" w:rsidRDefault="00B328F1" w:rsidP="00C012FC">
      <w:pPr>
        <w:pStyle w:val="ListParagraph"/>
        <w:numPr>
          <w:ilvl w:val="0"/>
          <w:numId w:val="13"/>
        </w:numPr>
        <w:rPr>
          <w:rFonts w:ascii="Arial" w:hAnsi="Arial" w:cs="Arial"/>
          <w:b/>
          <w:bCs/>
          <w:sz w:val="36"/>
          <w:szCs w:val="36"/>
        </w:rPr>
      </w:pPr>
      <w:r w:rsidRPr="00B328F1">
        <w:rPr>
          <w:rFonts w:ascii="Arial" w:hAnsi="Arial" w:cs="Arial"/>
          <w:b/>
          <w:bCs/>
          <w:sz w:val="36"/>
          <w:szCs w:val="36"/>
        </w:rPr>
        <w:t>On screen presentations</w:t>
      </w:r>
    </w:p>
    <w:p w14:paraId="3CE92F4E" w14:textId="370D4E46" w:rsidR="00B328F1" w:rsidRPr="00363376" w:rsidRDefault="00B328F1" w:rsidP="007B1055">
      <w:pPr>
        <w:pStyle w:val="ListParagraph"/>
        <w:numPr>
          <w:ilvl w:val="0"/>
          <w:numId w:val="13"/>
        </w:numPr>
        <w:rPr>
          <w:rFonts w:ascii="Arial" w:hAnsi="Arial" w:cs="Arial"/>
          <w:b/>
          <w:bCs/>
          <w:sz w:val="36"/>
          <w:szCs w:val="36"/>
        </w:rPr>
      </w:pPr>
      <w:r w:rsidRPr="00B328F1">
        <w:rPr>
          <w:rFonts w:ascii="Arial" w:hAnsi="Arial" w:cs="Arial"/>
          <w:b/>
          <w:bCs/>
          <w:sz w:val="36"/>
          <w:szCs w:val="36"/>
        </w:rPr>
        <w:t>Varied lighting</w:t>
      </w:r>
    </w:p>
    <w:p w14:paraId="58C88E57" w14:textId="77777777" w:rsidR="00B328F1" w:rsidRPr="00363376" w:rsidRDefault="00B328F1" w:rsidP="00363376">
      <w:pPr>
        <w:pStyle w:val="Heading4"/>
      </w:pPr>
      <w:r w:rsidRPr="00363376">
        <w:t>Smells</w:t>
      </w:r>
    </w:p>
    <w:p w14:paraId="027F47DC" w14:textId="1456C076" w:rsidR="00B328F1" w:rsidRPr="00363376" w:rsidRDefault="00B328F1" w:rsidP="00363376">
      <w:pPr>
        <w:pStyle w:val="ListParagraph"/>
        <w:numPr>
          <w:ilvl w:val="0"/>
          <w:numId w:val="14"/>
        </w:numPr>
        <w:rPr>
          <w:rFonts w:ascii="Arial" w:hAnsi="Arial" w:cs="Arial"/>
          <w:b/>
          <w:bCs/>
          <w:sz w:val="36"/>
          <w:szCs w:val="36"/>
        </w:rPr>
      </w:pPr>
      <w:r w:rsidRPr="00B328F1">
        <w:rPr>
          <w:rFonts w:ascii="Arial" w:hAnsi="Arial" w:cs="Arial"/>
          <w:b/>
          <w:bCs/>
          <w:sz w:val="36"/>
          <w:szCs w:val="36"/>
        </w:rPr>
        <w:t>Perfumes</w:t>
      </w:r>
    </w:p>
    <w:p w14:paraId="27132861" w14:textId="41A01DAD" w:rsidR="00B328F1" w:rsidRPr="00363376" w:rsidRDefault="00B328F1" w:rsidP="00363376">
      <w:pPr>
        <w:pStyle w:val="Heading2"/>
      </w:pPr>
      <w:r w:rsidRPr="00363376">
        <w:t>Accessibility</w:t>
      </w:r>
    </w:p>
    <w:p w14:paraId="2500DB32" w14:textId="2DFDDD0F" w:rsidR="00B328F1" w:rsidRPr="00B328F1" w:rsidRDefault="00B328F1" w:rsidP="00524EE7">
      <w:pPr>
        <w:rPr>
          <w:rFonts w:ascii="Arial" w:hAnsi="Arial" w:cs="Arial"/>
          <w:b/>
          <w:bCs/>
          <w:sz w:val="36"/>
          <w:szCs w:val="36"/>
        </w:rPr>
      </w:pPr>
      <w:r w:rsidRPr="00B328F1">
        <w:rPr>
          <w:rFonts w:ascii="Arial" w:hAnsi="Arial" w:cs="Arial"/>
          <w:b/>
          <w:bCs/>
          <w:sz w:val="36"/>
          <w:szCs w:val="36"/>
        </w:rPr>
        <w:t>General</w:t>
      </w:r>
      <w:r w:rsidR="00363376">
        <w:rPr>
          <w:rFonts w:ascii="Arial" w:hAnsi="Arial" w:cs="Arial"/>
          <w:b/>
          <w:bCs/>
          <w:sz w:val="36"/>
          <w:szCs w:val="36"/>
        </w:rPr>
        <w:t>:</w:t>
      </w:r>
    </w:p>
    <w:p w14:paraId="2CE5CB5B"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Taped phone message with information about services and events.</w:t>
      </w:r>
    </w:p>
    <w:p w14:paraId="06B732C3"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Online and phone bookings.</w:t>
      </w:r>
    </w:p>
    <w:p w14:paraId="3D230801"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Discounted entry prices for holders of government issued pension cards and Companion Cards.</w:t>
      </w:r>
    </w:p>
    <w:p w14:paraId="03F6EBCE"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External terrain of grass, concrete, asphalt and gravel.</w:t>
      </w:r>
    </w:p>
    <w:p w14:paraId="32C0DE5B"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 xml:space="preserve">Access from car park opposite gallery has a distance of 115 metres. It includes an asphalt section with a gradient of 1:24 (4.2%), a gravel section with a gradient of 1:30 (3.3%) and a concrete pathway section with a gradient of 1:18 (5.4%). Pathways that cross the road include pram ramps. </w:t>
      </w:r>
    </w:p>
    <w:p w14:paraId="2C1F1C75"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Second set of main entry doors has a 780mm clearance for you to pass through.</w:t>
      </w:r>
    </w:p>
    <w:p w14:paraId="40936E59"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Entry doors with two exit push buttons 1220mm AFFL and 1160mm AFFL.</w:t>
      </w:r>
    </w:p>
    <w:p w14:paraId="72FD2EDC"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Internal terrain of concrete and carpet.</w:t>
      </w:r>
    </w:p>
    <w:p w14:paraId="75FBA8A7" w14:textId="77777777" w:rsidR="00B328F1" w:rsidRPr="00B328F1" w:rsidRDefault="00B328F1" w:rsidP="00F857E8">
      <w:pPr>
        <w:rPr>
          <w:rFonts w:ascii="Arial" w:hAnsi="Arial" w:cs="Arial"/>
          <w:b/>
          <w:bCs/>
          <w:sz w:val="36"/>
          <w:szCs w:val="36"/>
        </w:rPr>
      </w:pPr>
      <w:r w:rsidRPr="00B328F1">
        <w:rPr>
          <w:rFonts w:ascii="Arial" w:hAnsi="Arial" w:cs="Arial"/>
          <w:b/>
          <w:bCs/>
          <w:sz w:val="36"/>
          <w:szCs w:val="36"/>
        </w:rPr>
        <w:t>Wide, clear internal walkways.</w:t>
      </w:r>
    </w:p>
    <w:p w14:paraId="5281FCE3" w14:textId="77777777" w:rsidR="00B328F1" w:rsidRPr="00B328F1" w:rsidRDefault="00B328F1" w:rsidP="00F857E8">
      <w:pPr>
        <w:rPr>
          <w:rFonts w:ascii="Arial" w:hAnsi="Arial" w:cs="Arial"/>
          <w:b/>
          <w:bCs/>
          <w:sz w:val="36"/>
          <w:szCs w:val="36"/>
        </w:rPr>
      </w:pPr>
      <w:r w:rsidRPr="00B328F1">
        <w:rPr>
          <w:rFonts w:ascii="Arial" w:hAnsi="Arial" w:cs="Arial"/>
          <w:b/>
          <w:bCs/>
          <w:sz w:val="36"/>
          <w:szCs w:val="36"/>
        </w:rPr>
        <w:t>Reception desk 850mm AFFL, no knee clearance.</w:t>
      </w:r>
    </w:p>
    <w:p w14:paraId="5FCF71CC" w14:textId="77777777" w:rsidR="00B328F1" w:rsidRPr="00B328F1" w:rsidRDefault="00B328F1" w:rsidP="00F857E8">
      <w:pPr>
        <w:rPr>
          <w:rFonts w:ascii="Arial" w:hAnsi="Arial" w:cs="Arial"/>
          <w:b/>
          <w:bCs/>
          <w:sz w:val="36"/>
          <w:szCs w:val="36"/>
        </w:rPr>
      </w:pPr>
      <w:r w:rsidRPr="00B328F1">
        <w:rPr>
          <w:rFonts w:ascii="Arial" w:hAnsi="Arial" w:cs="Arial"/>
          <w:b/>
          <w:bCs/>
          <w:sz w:val="36"/>
          <w:szCs w:val="36"/>
        </w:rPr>
        <w:t>Reception desk with bell to attract staff attention.</w:t>
      </w:r>
    </w:p>
    <w:p w14:paraId="344D7714" w14:textId="77777777" w:rsidR="00B328F1" w:rsidRPr="00B328F1" w:rsidRDefault="00B328F1" w:rsidP="00A7184E">
      <w:pPr>
        <w:rPr>
          <w:rFonts w:ascii="Arial" w:hAnsi="Arial" w:cs="Arial"/>
          <w:b/>
          <w:bCs/>
          <w:sz w:val="36"/>
          <w:szCs w:val="36"/>
        </w:rPr>
      </w:pPr>
      <w:r w:rsidRPr="00B328F1">
        <w:rPr>
          <w:rFonts w:ascii="Arial" w:hAnsi="Arial" w:cs="Arial"/>
          <w:b/>
          <w:bCs/>
          <w:sz w:val="36"/>
          <w:szCs w:val="36"/>
        </w:rPr>
        <w:t>Pen and paper for exchanging information.</w:t>
      </w:r>
    </w:p>
    <w:p w14:paraId="1ADDF72F" w14:textId="77777777" w:rsidR="00B328F1" w:rsidRPr="00B328F1" w:rsidRDefault="00B328F1" w:rsidP="00A7184E">
      <w:pPr>
        <w:rPr>
          <w:rFonts w:ascii="Arial" w:hAnsi="Arial" w:cs="Arial"/>
          <w:b/>
          <w:bCs/>
          <w:sz w:val="36"/>
          <w:szCs w:val="36"/>
        </w:rPr>
      </w:pPr>
      <w:r w:rsidRPr="00B328F1">
        <w:rPr>
          <w:rFonts w:ascii="Arial" w:hAnsi="Arial" w:cs="Arial"/>
          <w:b/>
          <w:bCs/>
          <w:sz w:val="36"/>
          <w:szCs w:val="36"/>
        </w:rPr>
        <w:t>Staff available to read information to visitors.</w:t>
      </w:r>
    </w:p>
    <w:p w14:paraId="50609366" w14:textId="77777777" w:rsidR="00B328F1" w:rsidRPr="00B328F1" w:rsidRDefault="00B328F1" w:rsidP="00F857E8">
      <w:pPr>
        <w:rPr>
          <w:rFonts w:ascii="Arial" w:hAnsi="Arial" w:cs="Arial"/>
          <w:b/>
          <w:bCs/>
          <w:sz w:val="36"/>
          <w:szCs w:val="36"/>
        </w:rPr>
      </w:pPr>
      <w:r w:rsidRPr="00B328F1">
        <w:rPr>
          <w:rFonts w:ascii="Arial" w:hAnsi="Arial" w:cs="Arial"/>
          <w:b/>
          <w:bCs/>
          <w:sz w:val="36"/>
          <w:szCs w:val="36"/>
        </w:rPr>
        <w:t>Clear wheelchair circulation space.</w:t>
      </w:r>
    </w:p>
    <w:p w14:paraId="24039B47" w14:textId="77777777" w:rsidR="00B328F1" w:rsidRPr="00B328F1" w:rsidRDefault="00B328F1" w:rsidP="00F857E8">
      <w:pPr>
        <w:rPr>
          <w:rFonts w:ascii="Arial" w:hAnsi="Arial" w:cs="Arial"/>
          <w:b/>
          <w:bCs/>
          <w:sz w:val="36"/>
          <w:szCs w:val="36"/>
        </w:rPr>
      </w:pPr>
      <w:r w:rsidRPr="00B328F1">
        <w:rPr>
          <w:rFonts w:ascii="Arial" w:hAnsi="Arial" w:cs="Arial"/>
          <w:b/>
          <w:bCs/>
          <w:sz w:val="36"/>
          <w:szCs w:val="36"/>
        </w:rPr>
        <w:t>Spaces for a person using a wheelchair to sit with friends.</w:t>
      </w:r>
    </w:p>
    <w:p w14:paraId="3968C9DC" w14:textId="77777777" w:rsidR="00B328F1" w:rsidRPr="00B328F1" w:rsidRDefault="00B328F1" w:rsidP="00E4519B">
      <w:pPr>
        <w:rPr>
          <w:rFonts w:ascii="Arial" w:hAnsi="Arial" w:cs="Arial"/>
          <w:b/>
          <w:bCs/>
          <w:sz w:val="36"/>
          <w:szCs w:val="36"/>
        </w:rPr>
      </w:pPr>
      <w:r w:rsidRPr="00B328F1">
        <w:rPr>
          <w:rFonts w:ascii="Arial" w:hAnsi="Arial" w:cs="Arial"/>
          <w:b/>
          <w:bCs/>
          <w:sz w:val="36"/>
          <w:szCs w:val="36"/>
        </w:rPr>
        <w:t>Storage for mobility aids and pram parking. Please enquire at reception desk.</w:t>
      </w:r>
    </w:p>
    <w:p w14:paraId="0414D950" w14:textId="77777777" w:rsidR="00B328F1" w:rsidRPr="00B328F1" w:rsidRDefault="00B328F1" w:rsidP="00F857E8">
      <w:pPr>
        <w:rPr>
          <w:rFonts w:ascii="Arial" w:hAnsi="Arial" w:cs="Arial"/>
          <w:b/>
          <w:bCs/>
          <w:sz w:val="36"/>
          <w:szCs w:val="36"/>
        </w:rPr>
      </w:pPr>
      <w:r w:rsidRPr="00B328F1">
        <w:rPr>
          <w:rFonts w:ascii="Arial" w:hAnsi="Arial" w:cs="Arial"/>
          <w:b/>
          <w:bCs/>
          <w:sz w:val="36"/>
          <w:szCs w:val="36"/>
        </w:rPr>
        <w:t>Wheelchairs for hire. Please enquire at reception desk.</w:t>
      </w:r>
    </w:p>
    <w:p w14:paraId="2EE1841E" w14:textId="77777777" w:rsidR="00B328F1" w:rsidRPr="00B328F1" w:rsidRDefault="00B328F1" w:rsidP="00F857E8">
      <w:pPr>
        <w:rPr>
          <w:rFonts w:ascii="Arial" w:hAnsi="Arial" w:cs="Arial"/>
          <w:b/>
          <w:bCs/>
          <w:sz w:val="36"/>
          <w:szCs w:val="36"/>
        </w:rPr>
      </w:pPr>
      <w:r w:rsidRPr="00B328F1">
        <w:rPr>
          <w:rFonts w:ascii="Arial" w:hAnsi="Arial" w:cs="Arial"/>
          <w:b/>
          <w:bCs/>
          <w:sz w:val="36"/>
          <w:szCs w:val="36"/>
        </w:rPr>
        <w:t>AUSLAN interpreters may be offered for some events. AUSLAN is Australian sign language for Australians who have difficulty hearing.</w:t>
      </w:r>
    </w:p>
    <w:p w14:paraId="1C963344" w14:textId="77777777" w:rsidR="00B328F1" w:rsidRPr="00B328F1" w:rsidRDefault="00B328F1" w:rsidP="00F857E8">
      <w:pPr>
        <w:rPr>
          <w:rFonts w:ascii="Arial" w:hAnsi="Arial" w:cs="Arial"/>
          <w:b/>
          <w:bCs/>
          <w:sz w:val="36"/>
          <w:szCs w:val="36"/>
        </w:rPr>
      </w:pPr>
      <w:r w:rsidRPr="00B328F1">
        <w:rPr>
          <w:rFonts w:ascii="Arial" w:hAnsi="Arial" w:cs="Arial"/>
          <w:b/>
          <w:bCs/>
          <w:sz w:val="36"/>
          <w:szCs w:val="36"/>
        </w:rPr>
        <w:t>Background music volume can be turned down on request.</w:t>
      </w:r>
    </w:p>
    <w:p w14:paraId="49396C4D" w14:textId="77777777" w:rsidR="00B328F1" w:rsidRPr="00B328F1" w:rsidRDefault="00B328F1" w:rsidP="00524EE7">
      <w:pPr>
        <w:rPr>
          <w:rFonts w:ascii="Arial" w:hAnsi="Arial" w:cs="Arial"/>
          <w:b/>
          <w:bCs/>
          <w:color w:val="242424"/>
          <w:sz w:val="36"/>
          <w:szCs w:val="36"/>
        </w:rPr>
      </w:pPr>
      <w:r w:rsidRPr="00B328F1">
        <w:rPr>
          <w:rFonts w:ascii="Arial" w:hAnsi="Arial" w:cs="Arial"/>
          <w:b/>
          <w:bCs/>
          <w:sz w:val="36"/>
          <w:szCs w:val="36"/>
        </w:rPr>
        <w:t>Free Wi-Fi with login details.</w:t>
      </w:r>
      <w:r w:rsidRPr="00B328F1">
        <w:rPr>
          <w:rFonts w:ascii="Arial" w:hAnsi="Arial" w:cs="Arial"/>
          <w:b/>
          <w:bCs/>
          <w:color w:val="242424"/>
          <w:sz w:val="36"/>
          <w:szCs w:val="36"/>
        </w:rPr>
        <w:t xml:space="preserve"> Please enquire at reception desk.</w:t>
      </w:r>
    </w:p>
    <w:p w14:paraId="3AFCB372"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Assistance animals welcome.</w:t>
      </w:r>
    </w:p>
    <w:p w14:paraId="0B7CDE5B"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Quiet spaces may be available in staff area. Please enquire at reception desk.</w:t>
      </w:r>
    </w:p>
    <w:p w14:paraId="506AF68A"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 xml:space="preserve">Venue supportive and welcoming of LGBTQI+ community. </w:t>
      </w:r>
    </w:p>
    <w:p w14:paraId="177BE231" w14:textId="473A989F" w:rsidR="00B328F1" w:rsidRPr="00363376" w:rsidRDefault="00B328F1" w:rsidP="00524EE7">
      <w:pPr>
        <w:rPr>
          <w:rFonts w:ascii="Arial" w:hAnsi="Arial" w:cs="Arial"/>
          <w:b/>
          <w:bCs/>
          <w:sz w:val="36"/>
          <w:szCs w:val="36"/>
        </w:rPr>
      </w:pPr>
      <w:r w:rsidRPr="00B328F1">
        <w:rPr>
          <w:rFonts w:ascii="Arial" w:hAnsi="Arial" w:cs="Arial"/>
          <w:b/>
          <w:bCs/>
          <w:sz w:val="36"/>
          <w:szCs w:val="36"/>
        </w:rPr>
        <w:t>Staff very accommodating to people of all abilities.</w:t>
      </w:r>
    </w:p>
    <w:p w14:paraId="06A1220F" w14:textId="7F16655B" w:rsidR="00B328F1" w:rsidRPr="00B328F1" w:rsidRDefault="00B328F1" w:rsidP="00524EE7">
      <w:pPr>
        <w:rPr>
          <w:rFonts w:ascii="Arial" w:hAnsi="Arial" w:cs="Arial"/>
          <w:b/>
          <w:bCs/>
          <w:sz w:val="36"/>
          <w:szCs w:val="36"/>
        </w:rPr>
      </w:pPr>
      <w:r w:rsidRPr="00B328F1">
        <w:rPr>
          <w:rFonts w:ascii="Arial" w:hAnsi="Arial" w:cs="Arial"/>
          <w:b/>
          <w:bCs/>
          <w:sz w:val="36"/>
          <w:szCs w:val="36"/>
        </w:rPr>
        <w:t>Gallery</w:t>
      </w:r>
      <w:r w:rsidR="00363376">
        <w:rPr>
          <w:rFonts w:ascii="Arial" w:hAnsi="Arial" w:cs="Arial"/>
          <w:b/>
          <w:bCs/>
          <w:sz w:val="36"/>
          <w:szCs w:val="36"/>
        </w:rPr>
        <w:t>:</w:t>
      </w:r>
    </w:p>
    <w:p w14:paraId="6EA44C06"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Exhibition booklets and pamphlets in large print for some exhibitions. Please enquire at reception desk.</w:t>
      </w:r>
    </w:p>
    <w:p w14:paraId="30057353"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Entry door with exit push button 1000mm AFFL.</w:t>
      </w:r>
    </w:p>
    <w:p w14:paraId="5C25F56B"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Artwork displayed at various heights according to artwork size and type of display.</w:t>
      </w:r>
    </w:p>
    <w:p w14:paraId="3744E18A"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Artwork descriptions at various heights.</w:t>
      </w:r>
    </w:p>
    <w:p w14:paraId="688D328A" w14:textId="77777777" w:rsidR="00B328F1" w:rsidRPr="00B328F1" w:rsidRDefault="00B328F1" w:rsidP="00524EE7">
      <w:pPr>
        <w:rPr>
          <w:rFonts w:ascii="Arial" w:hAnsi="Arial" w:cs="Arial"/>
          <w:b/>
          <w:bCs/>
          <w:sz w:val="36"/>
          <w:szCs w:val="36"/>
        </w:rPr>
      </w:pPr>
      <w:r w:rsidRPr="00B328F1">
        <w:rPr>
          <w:rFonts w:ascii="Arial" w:hAnsi="Arial" w:cs="Arial"/>
          <w:b/>
          <w:bCs/>
          <w:sz w:val="36"/>
          <w:szCs w:val="36"/>
        </w:rPr>
        <w:t>Audio guides for some exhibitions.</w:t>
      </w:r>
    </w:p>
    <w:p w14:paraId="0BD8B5F2" w14:textId="77777777" w:rsidR="00B328F1" w:rsidRPr="00B328F1" w:rsidRDefault="00B328F1" w:rsidP="003220A9">
      <w:pPr>
        <w:rPr>
          <w:rFonts w:ascii="Arial" w:hAnsi="Arial" w:cs="Arial"/>
          <w:b/>
          <w:bCs/>
          <w:sz w:val="36"/>
          <w:szCs w:val="36"/>
        </w:rPr>
      </w:pPr>
      <w:r w:rsidRPr="00B328F1">
        <w:rPr>
          <w:rFonts w:ascii="Arial" w:hAnsi="Arial" w:cs="Arial"/>
          <w:b/>
          <w:bCs/>
          <w:sz w:val="36"/>
          <w:szCs w:val="36"/>
        </w:rPr>
        <w:t>Audiovisual presentations may be captioned.</w:t>
      </w:r>
    </w:p>
    <w:p w14:paraId="18B80A96" w14:textId="50A0AF3B" w:rsidR="00B328F1" w:rsidRPr="00B328F1" w:rsidRDefault="00B328F1" w:rsidP="00363376">
      <w:pPr>
        <w:rPr>
          <w:rFonts w:ascii="Arial" w:hAnsi="Arial" w:cs="Arial"/>
          <w:b/>
          <w:bCs/>
          <w:color w:val="FF0000"/>
          <w:sz w:val="36"/>
          <w:szCs w:val="36"/>
          <w:u w:val="single"/>
        </w:rPr>
      </w:pPr>
      <w:r w:rsidRPr="00B328F1">
        <w:rPr>
          <w:rFonts w:ascii="Arial" w:hAnsi="Arial" w:cs="Arial"/>
          <w:b/>
          <w:bCs/>
          <w:sz w:val="36"/>
          <w:szCs w:val="36"/>
        </w:rPr>
        <w:t>Touch Tours may be on offer. A Touch Tour allows people with visual impairments to interact with exhibits by touching them. People may be able to touch materials that an artist is working with, rather than the final display.</w:t>
      </w:r>
    </w:p>
    <w:p w14:paraId="6EC5608A" w14:textId="0A445F2D" w:rsidR="00B328F1" w:rsidRPr="00363376" w:rsidRDefault="00B328F1" w:rsidP="00363376">
      <w:pPr>
        <w:pStyle w:val="Heading2"/>
      </w:pPr>
      <w:r w:rsidRPr="00363376">
        <w:t>Safety</w:t>
      </w:r>
    </w:p>
    <w:p w14:paraId="25156E91" w14:textId="555C7D5D" w:rsidR="00B328F1" w:rsidRPr="00B328F1" w:rsidRDefault="00B328F1" w:rsidP="00E03524">
      <w:pPr>
        <w:rPr>
          <w:rFonts w:ascii="Arial" w:hAnsi="Arial" w:cs="Arial"/>
          <w:b/>
          <w:bCs/>
          <w:sz w:val="36"/>
          <w:szCs w:val="36"/>
        </w:rPr>
      </w:pPr>
      <w:r w:rsidRPr="00B328F1">
        <w:rPr>
          <w:rFonts w:ascii="Arial" w:hAnsi="Arial" w:cs="Arial"/>
          <w:b/>
          <w:bCs/>
          <w:sz w:val="36"/>
          <w:szCs w:val="36"/>
        </w:rPr>
        <w:t>General</w:t>
      </w:r>
      <w:r w:rsidR="00363376">
        <w:rPr>
          <w:rFonts w:ascii="Arial" w:hAnsi="Arial" w:cs="Arial"/>
          <w:b/>
          <w:bCs/>
          <w:sz w:val="36"/>
          <w:szCs w:val="36"/>
        </w:rPr>
        <w:t>:</w:t>
      </w:r>
    </w:p>
    <w:p w14:paraId="423F81D3" w14:textId="77777777" w:rsidR="00B328F1" w:rsidRPr="00B328F1" w:rsidRDefault="00B328F1" w:rsidP="00E03524">
      <w:pPr>
        <w:rPr>
          <w:rFonts w:ascii="Arial" w:hAnsi="Arial" w:cs="Arial"/>
          <w:b/>
          <w:bCs/>
          <w:color w:val="FF0000"/>
          <w:sz w:val="36"/>
          <w:szCs w:val="36"/>
        </w:rPr>
      </w:pPr>
      <w:r w:rsidRPr="00B328F1">
        <w:rPr>
          <w:rFonts w:ascii="Arial" w:hAnsi="Arial" w:cs="Arial"/>
          <w:b/>
          <w:bCs/>
          <w:sz w:val="36"/>
          <w:szCs w:val="36"/>
        </w:rPr>
        <w:t>Gravel pathway that leads from car parks (opposite the gallery) to the road, has a pram ramp with TGSI.</w:t>
      </w:r>
    </w:p>
    <w:p w14:paraId="19644AA1" w14:textId="77777777" w:rsidR="00B328F1" w:rsidRPr="00B328F1" w:rsidRDefault="00B328F1" w:rsidP="00E03524">
      <w:pPr>
        <w:rPr>
          <w:rFonts w:ascii="Arial" w:hAnsi="Arial" w:cs="Arial"/>
          <w:b/>
          <w:bCs/>
          <w:color w:val="FF0000"/>
          <w:sz w:val="36"/>
          <w:szCs w:val="36"/>
        </w:rPr>
      </w:pPr>
      <w:bookmarkStart w:id="0" w:name="_Hlk141348147"/>
      <w:r w:rsidRPr="00B328F1">
        <w:rPr>
          <w:rFonts w:ascii="Arial" w:hAnsi="Arial" w:cs="Arial"/>
          <w:b/>
          <w:bCs/>
          <w:sz w:val="36"/>
          <w:szCs w:val="36"/>
        </w:rPr>
        <w:t xml:space="preserve">Gallery exit doors that lead to drop off area with TGSI. </w:t>
      </w:r>
    </w:p>
    <w:bookmarkEnd w:id="0"/>
    <w:p w14:paraId="378FC733" w14:textId="77777777" w:rsidR="00B328F1" w:rsidRPr="00B328F1" w:rsidRDefault="00B328F1" w:rsidP="00E03524">
      <w:pPr>
        <w:rPr>
          <w:rFonts w:ascii="Arial" w:hAnsi="Arial" w:cs="Arial"/>
          <w:b/>
          <w:bCs/>
          <w:sz w:val="36"/>
          <w:szCs w:val="36"/>
        </w:rPr>
      </w:pPr>
      <w:r w:rsidRPr="00B328F1">
        <w:rPr>
          <w:rFonts w:ascii="Arial" w:hAnsi="Arial" w:cs="Arial"/>
          <w:b/>
          <w:bCs/>
          <w:sz w:val="36"/>
          <w:szCs w:val="36"/>
        </w:rPr>
        <w:t>Outdoor gallery area with lighting.</w:t>
      </w:r>
    </w:p>
    <w:p w14:paraId="21D9B8A9" w14:textId="77777777" w:rsidR="00B328F1" w:rsidRPr="00B328F1" w:rsidRDefault="00B328F1" w:rsidP="00E03524">
      <w:pPr>
        <w:rPr>
          <w:rFonts w:ascii="Arial" w:hAnsi="Arial" w:cs="Arial"/>
          <w:b/>
          <w:bCs/>
          <w:sz w:val="36"/>
          <w:szCs w:val="36"/>
        </w:rPr>
      </w:pPr>
      <w:r w:rsidRPr="00B328F1">
        <w:rPr>
          <w:rFonts w:ascii="Arial" w:hAnsi="Arial" w:cs="Arial"/>
          <w:b/>
          <w:bCs/>
          <w:sz w:val="36"/>
          <w:szCs w:val="36"/>
        </w:rPr>
        <w:t>Entry doors with contrast safety bands 955mm to 1055mm AFFL.</w:t>
      </w:r>
    </w:p>
    <w:p w14:paraId="388DE9A9" w14:textId="77777777" w:rsidR="00B328F1" w:rsidRPr="00B328F1" w:rsidRDefault="00B328F1" w:rsidP="00E03524">
      <w:pPr>
        <w:rPr>
          <w:rFonts w:ascii="Arial" w:hAnsi="Arial" w:cs="Arial"/>
          <w:b/>
          <w:bCs/>
          <w:sz w:val="36"/>
          <w:szCs w:val="36"/>
        </w:rPr>
      </w:pPr>
      <w:r w:rsidRPr="00B328F1">
        <w:rPr>
          <w:rFonts w:ascii="Arial" w:hAnsi="Arial" w:cs="Arial"/>
          <w:b/>
          <w:bCs/>
          <w:sz w:val="36"/>
          <w:szCs w:val="36"/>
        </w:rPr>
        <w:t>Entrance with mat on floor. Not colour contrasted.</w:t>
      </w:r>
    </w:p>
    <w:p w14:paraId="3749D010" w14:textId="77777777" w:rsidR="00B328F1" w:rsidRPr="00B328F1" w:rsidRDefault="00B328F1" w:rsidP="00E03524">
      <w:pPr>
        <w:rPr>
          <w:rFonts w:ascii="Arial" w:hAnsi="Arial" w:cs="Arial"/>
          <w:b/>
          <w:bCs/>
          <w:sz w:val="36"/>
          <w:szCs w:val="36"/>
        </w:rPr>
      </w:pPr>
      <w:r w:rsidRPr="00B328F1">
        <w:rPr>
          <w:rFonts w:ascii="Arial" w:hAnsi="Arial" w:cs="Arial"/>
          <w:b/>
          <w:bCs/>
          <w:sz w:val="36"/>
          <w:szCs w:val="36"/>
        </w:rPr>
        <w:t>Patrolled pathways and nearby car parks.</w:t>
      </w:r>
    </w:p>
    <w:p w14:paraId="25BFBD39" w14:textId="77777777" w:rsidR="00B328F1" w:rsidRPr="00B328F1" w:rsidRDefault="00B328F1" w:rsidP="00E03524">
      <w:pPr>
        <w:rPr>
          <w:rFonts w:ascii="Arial" w:hAnsi="Arial" w:cs="Arial"/>
          <w:b/>
          <w:bCs/>
          <w:sz w:val="36"/>
          <w:szCs w:val="36"/>
        </w:rPr>
      </w:pPr>
      <w:r w:rsidRPr="00B328F1">
        <w:rPr>
          <w:rFonts w:ascii="Arial" w:hAnsi="Arial" w:cs="Arial"/>
          <w:b/>
          <w:bCs/>
          <w:sz w:val="36"/>
          <w:szCs w:val="36"/>
        </w:rPr>
        <w:t>No smoking and vaping.</w:t>
      </w:r>
    </w:p>
    <w:p w14:paraId="47CAEB27" w14:textId="77777777" w:rsidR="00B328F1" w:rsidRPr="00B328F1" w:rsidRDefault="00B328F1" w:rsidP="00E03524">
      <w:pPr>
        <w:rPr>
          <w:rFonts w:ascii="Arial" w:hAnsi="Arial" w:cs="Arial"/>
          <w:b/>
          <w:bCs/>
          <w:sz w:val="36"/>
          <w:szCs w:val="36"/>
        </w:rPr>
      </w:pPr>
      <w:r w:rsidRPr="00B328F1">
        <w:rPr>
          <w:rFonts w:ascii="Arial" w:hAnsi="Arial" w:cs="Arial"/>
          <w:b/>
          <w:bCs/>
          <w:sz w:val="36"/>
          <w:szCs w:val="36"/>
        </w:rPr>
        <w:t>Wet floor signage may be displayed.</w:t>
      </w:r>
    </w:p>
    <w:p w14:paraId="4EAC20E4" w14:textId="77777777" w:rsidR="00B328F1" w:rsidRPr="00B328F1" w:rsidRDefault="00B328F1" w:rsidP="00E03524">
      <w:pPr>
        <w:rPr>
          <w:rFonts w:ascii="Arial" w:hAnsi="Arial" w:cs="Arial"/>
          <w:b/>
          <w:bCs/>
          <w:sz w:val="36"/>
          <w:szCs w:val="36"/>
        </w:rPr>
      </w:pPr>
      <w:r w:rsidRPr="00B328F1">
        <w:rPr>
          <w:rFonts w:ascii="Arial" w:hAnsi="Arial" w:cs="Arial"/>
          <w:b/>
          <w:bCs/>
          <w:sz w:val="36"/>
          <w:szCs w:val="36"/>
        </w:rPr>
        <w:t>All staff have Working with Children Checks.</w:t>
      </w:r>
    </w:p>
    <w:p w14:paraId="3C76AFFB" w14:textId="77777777" w:rsidR="00B328F1" w:rsidRPr="00B328F1" w:rsidRDefault="00B328F1" w:rsidP="00E03524">
      <w:pPr>
        <w:rPr>
          <w:rFonts w:ascii="Arial" w:hAnsi="Arial" w:cs="Arial"/>
          <w:b/>
          <w:bCs/>
          <w:sz w:val="36"/>
          <w:szCs w:val="36"/>
        </w:rPr>
      </w:pPr>
      <w:r w:rsidRPr="00B328F1">
        <w:rPr>
          <w:rFonts w:ascii="Arial" w:hAnsi="Arial" w:cs="Arial"/>
          <w:b/>
          <w:bCs/>
          <w:sz w:val="36"/>
          <w:szCs w:val="36"/>
        </w:rPr>
        <w:t>Evacuation maps located throughout.</w:t>
      </w:r>
    </w:p>
    <w:p w14:paraId="304A1244" w14:textId="77777777" w:rsidR="00B328F1" w:rsidRPr="00B328F1" w:rsidRDefault="00B328F1" w:rsidP="00E03524">
      <w:pPr>
        <w:rPr>
          <w:rFonts w:ascii="Arial" w:hAnsi="Arial" w:cs="Arial"/>
          <w:b/>
          <w:bCs/>
          <w:sz w:val="36"/>
          <w:szCs w:val="36"/>
        </w:rPr>
      </w:pPr>
      <w:r w:rsidRPr="00B328F1">
        <w:rPr>
          <w:rFonts w:ascii="Arial" w:hAnsi="Arial" w:cs="Arial"/>
          <w:b/>
          <w:bCs/>
          <w:sz w:val="36"/>
          <w:szCs w:val="36"/>
        </w:rPr>
        <w:t>Fire wardens on site.</w:t>
      </w:r>
    </w:p>
    <w:p w14:paraId="24AB8BA1" w14:textId="77777777" w:rsidR="00B328F1" w:rsidRPr="00B328F1" w:rsidRDefault="00B328F1" w:rsidP="00E03524">
      <w:pPr>
        <w:rPr>
          <w:rFonts w:ascii="Arial" w:hAnsi="Arial" w:cs="Arial"/>
          <w:b/>
          <w:bCs/>
          <w:sz w:val="36"/>
          <w:szCs w:val="36"/>
        </w:rPr>
      </w:pPr>
      <w:r w:rsidRPr="00B328F1">
        <w:rPr>
          <w:rFonts w:ascii="Arial" w:hAnsi="Arial" w:cs="Arial"/>
          <w:b/>
          <w:bCs/>
          <w:sz w:val="36"/>
          <w:szCs w:val="36"/>
        </w:rPr>
        <w:t>First aid kit located in staff area. Portable first aid kits for offsite events and programs.</w:t>
      </w:r>
    </w:p>
    <w:p w14:paraId="6418598E" w14:textId="77777777" w:rsidR="00B328F1" w:rsidRPr="00B328F1" w:rsidRDefault="00B328F1" w:rsidP="00E03524">
      <w:pPr>
        <w:rPr>
          <w:rFonts w:ascii="Arial" w:hAnsi="Arial" w:cs="Arial"/>
          <w:b/>
          <w:bCs/>
          <w:sz w:val="36"/>
          <w:szCs w:val="36"/>
        </w:rPr>
      </w:pPr>
      <w:r w:rsidRPr="00B328F1">
        <w:rPr>
          <w:rFonts w:ascii="Arial" w:hAnsi="Arial" w:cs="Arial"/>
          <w:b/>
          <w:bCs/>
          <w:sz w:val="36"/>
          <w:szCs w:val="36"/>
        </w:rPr>
        <w:t>Defibrillator located in staff area.</w:t>
      </w:r>
    </w:p>
    <w:p w14:paraId="15309406" w14:textId="77777777" w:rsidR="00B328F1" w:rsidRPr="00B328F1" w:rsidRDefault="00B328F1" w:rsidP="00E03524">
      <w:pPr>
        <w:rPr>
          <w:rFonts w:ascii="Arial" w:hAnsi="Arial" w:cs="Arial"/>
          <w:b/>
          <w:bCs/>
          <w:sz w:val="36"/>
          <w:szCs w:val="36"/>
        </w:rPr>
      </w:pPr>
      <w:r w:rsidRPr="00B328F1">
        <w:rPr>
          <w:rFonts w:ascii="Arial" w:hAnsi="Arial" w:cs="Arial"/>
          <w:b/>
          <w:bCs/>
          <w:sz w:val="36"/>
          <w:szCs w:val="36"/>
        </w:rPr>
        <w:t>Children to be actively supervised at all times.</w:t>
      </w:r>
    </w:p>
    <w:p w14:paraId="03AB7231" w14:textId="77777777" w:rsidR="00B328F1" w:rsidRPr="00B328F1" w:rsidRDefault="00B328F1" w:rsidP="00E03524">
      <w:pPr>
        <w:rPr>
          <w:rFonts w:ascii="Arial" w:hAnsi="Arial" w:cs="Arial"/>
          <w:b/>
          <w:bCs/>
          <w:sz w:val="36"/>
          <w:szCs w:val="36"/>
        </w:rPr>
      </w:pPr>
      <w:r w:rsidRPr="00B328F1">
        <w:rPr>
          <w:rFonts w:ascii="Arial" w:hAnsi="Arial" w:cs="Arial"/>
          <w:b/>
          <w:bCs/>
          <w:sz w:val="36"/>
          <w:szCs w:val="36"/>
        </w:rPr>
        <w:t>Walking only.</w:t>
      </w:r>
    </w:p>
    <w:p w14:paraId="63486444" w14:textId="77777777" w:rsidR="00B328F1" w:rsidRPr="00B328F1" w:rsidRDefault="00B328F1" w:rsidP="00E03524">
      <w:pPr>
        <w:rPr>
          <w:rFonts w:ascii="Arial" w:hAnsi="Arial" w:cs="Arial"/>
          <w:b/>
          <w:bCs/>
          <w:sz w:val="36"/>
          <w:szCs w:val="36"/>
        </w:rPr>
      </w:pPr>
      <w:r w:rsidRPr="00B328F1">
        <w:rPr>
          <w:rFonts w:ascii="Arial" w:hAnsi="Arial" w:cs="Arial"/>
          <w:b/>
          <w:bCs/>
          <w:sz w:val="36"/>
          <w:szCs w:val="36"/>
        </w:rPr>
        <w:t>Illuminated exit signs.</w:t>
      </w:r>
    </w:p>
    <w:p w14:paraId="6B3B73D2" w14:textId="77777777" w:rsidR="00B328F1" w:rsidRPr="00B328F1" w:rsidRDefault="00B328F1" w:rsidP="00E03524">
      <w:pPr>
        <w:rPr>
          <w:rFonts w:ascii="Arial" w:hAnsi="Arial" w:cs="Arial"/>
          <w:b/>
          <w:bCs/>
          <w:sz w:val="36"/>
          <w:szCs w:val="36"/>
        </w:rPr>
      </w:pPr>
      <w:r w:rsidRPr="00B328F1">
        <w:rPr>
          <w:rFonts w:ascii="Arial" w:hAnsi="Arial" w:cs="Arial"/>
          <w:b/>
          <w:bCs/>
          <w:sz w:val="36"/>
          <w:szCs w:val="36"/>
        </w:rPr>
        <w:t>Audible alerts in the case of an emergency.</w:t>
      </w:r>
      <w:r w:rsidRPr="00B328F1">
        <w:rPr>
          <w:rFonts w:ascii="Arial" w:hAnsi="Arial" w:cs="Arial"/>
          <w:b/>
          <w:bCs/>
          <w:i/>
          <w:iCs/>
          <w:sz w:val="36"/>
          <w:szCs w:val="36"/>
        </w:rPr>
        <w:t xml:space="preserve"> </w:t>
      </w:r>
    </w:p>
    <w:p w14:paraId="7310E01B" w14:textId="154BD3FF" w:rsidR="00B328F1" w:rsidRPr="00B328F1" w:rsidRDefault="00B328F1" w:rsidP="003220A9">
      <w:pPr>
        <w:rPr>
          <w:rFonts w:ascii="Arial" w:hAnsi="Arial" w:cs="Arial"/>
          <w:b/>
          <w:bCs/>
          <w:sz w:val="36"/>
          <w:szCs w:val="36"/>
        </w:rPr>
      </w:pPr>
      <w:r w:rsidRPr="00B328F1">
        <w:rPr>
          <w:rFonts w:ascii="Arial" w:hAnsi="Arial" w:cs="Arial"/>
          <w:b/>
          <w:bCs/>
          <w:sz w:val="36"/>
          <w:szCs w:val="36"/>
        </w:rPr>
        <w:t>In the event of an emergency, staff will help and direct visitors. If there is to be an evacuation, visitors will be directed to the nearest exit and designated assembly area.</w:t>
      </w:r>
    </w:p>
    <w:p w14:paraId="697265A4" w14:textId="1910A14D" w:rsidR="00B328F1" w:rsidRPr="00B328F1" w:rsidRDefault="00B328F1" w:rsidP="003220A9">
      <w:pPr>
        <w:rPr>
          <w:rFonts w:ascii="Arial" w:hAnsi="Arial" w:cs="Arial"/>
          <w:b/>
          <w:bCs/>
          <w:sz w:val="36"/>
          <w:szCs w:val="36"/>
        </w:rPr>
      </w:pPr>
      <w:r w:rsidRPr="00B328F1">
        <w:rPr>
          <w:rFonts w:ascii="Arial" w:hAnsi="Arial" w:cs="Arial"/>
          <w:b/>
          <w:bCs/>
          <w:sz w:val="36"/>
          <w:szCs w:val="36"/>
        </w:rPr>
        <w:t>Gallery</w:t>
      </w:r>
      <w:r w:rsidR="00363376">
        <w:rPr>
          <w:rFonts w:ascii="Arial" w:hAnsi="Arial" w:cs="Arial"/>
          <w:b/>
          <w:bCs/>
          <w:sz w:val="36"/>
          <w:szCs w:val="36"/>
        </w:rPr>
        <w:t>:</w:t>
      </w:r>
    </w:p>
    <w:p w14:paraId="224B2944" w14:textId="429A6166" w:rsidR="00B328F1" w:rsidRPr="00B328F1" w:rsidRDefault="00B328F1" w:rsidP="00363376">
      <w:pPr>
        <w:rPr>
          <w:rFonts w:ascii="Arial" w:hAnsi="Arial" w:cs="Arial"/>
          <w:b/>
          <w:bCs/>
          <w:sz w:val="36"/>
          <w:szCs w:val="36"/>
        </w:rPr>
      </w:pPr>
      <w:r w:rsidRPr="00B328F1">
        <w:rPr>
          <w:rFonts w:ascii="Arial" w:hAnsi="Arial" w:cs="Arial"/>
          <w:b/>
          <w:bCs/>
          <w:sz w:val="36"/>
          <w:szCs w:val="36"/>
        </w:rPr>
        <w:t>Door from foyer to gallery with contrast safety bands 930mm to 1000mm AFFL.</w:t>
      </w:r>
    </w:p>
    <w:p w14:paraId="5D44D030" w14:textId="408E21B8" w:rsidR="00B328F1" w:rsidRPr="00363376" w:rsidRDefault="00B328F1" w:rsidP="00363376">
      <w:pPr>
        <w:pStyle w:val="Heading2"/>
      </w:pPr>
      <w:r w:rsidRPr="00363376">
        <w:t>Contact Us</w:t>
      </w:r>
    </w:p>
    <w:p w14:paraId="33F39F79" w14:textId="77777777" w:rsidR="00B328F1" w:rsidRPr="00B328F1" w:rsidRDefault="00B328F1" w:rsidP="003220A9">
      <w:pPr>
        <w:rPr>
          <w:rFonts w:ascii="Arial" w:hAnsi="Arial" w:cs="Arial"/>
          <w:b/>
          <w:bCs/>
          <w:sz w:val="36"/>
          <w:szCs w:val="36"/>
        </w:rPr>
      </w:pPr>
      <w:r w:rsidRPr="00B328F1">
        <w:rPr>
          <w:rFonts w:ascii="Arial" w:hAnsi="Arial" w:cs="Arial"/>
          <w:b/>
          <w:bCs/>
          <w:sz w:val="36"/>
          <w:szCs w:val="36"/>
        </w:rPr>
        <w:t>Mornington Peninsula Regional Gallery</w:t>
      </w:r>
    </w:p>
    <w:p w14:paraId="2439BD39" w14:textId="77777777" w:rsidR="00B328F1" w:rsidRPr="00B328F1" w:rsidRDefault="00B328F1" w:rsidP="006E1B51">
      <w:pPr>
        <w:rPr>
          <w:rFonts w:ascii="Arial" w:hAnsi="Arial" w:cs="Arial"/>
          <w:b/>
          <w:bCs/>
          <w:sz w:val="36"/>
          <w:szCs w:val="36"/>
        </w:rPr>
      </w:pPr>
      <w:r w:rsidRPr="00B328F1">
        <w:rPr>
          <w:rFonts w:ascii="Arial" w:hAnsi="Arial" w:cs="Arial"/>
          <w:b/>
          <w:bCs/>
          <w:sz w:val="36"/>
          <w:szCs w:val="36"/>
        </w:rPr>
        <w:t>Civic Reserve, 350 Dunns Road</w:t>
      </w:r>
    </w:p>
    <w:p w14:paraId="561D0C7F" w14:textId="77777777" w:rsidR="00B328F1" w:rsidRPr="00B328F1" w:rsidRDefault="00B328F1" w:rsidP="006E1B51">
      <w:pPr>
        <w:rPr>
          <w:rFonts w:ascii="Arial" w:hAnsi="Arial" w:cs="Arial"/>
          <w:b/>
          <w:bCs/>
          <w:sz w:val="36"/>
          <w:szCs w:val="36"/>
        </w:rPr>
      </w:pPr>
      <w:r w:rsidRPr="00B328F1">
        <w:rPr>
          <w:rFonts w:ascii="Arial" w:hAnsi="Arial" w:cs="Arial"/>
          <w:b/>
          <w:bCs/>
          <w:sz w:val="36"/>
          <w:szCs w:val="36"/>
        </w:rPr>
        <w:t>Mornington, Victoria, 3931</w:t>
      </w:r>
    </w:p>
    <w:p w14:paraId="33754758" w14:textId="77777777" w:rsidR="00B328F1" w:rsidRPr="00B328F1" w:rsidRDefault="00B328F1" w:rsidP="006E1B51">
      <w:pPr>
        <w:rPr>
          <w:rFonts w:ascii="Arial" w:hAnsi="Arial" w:cs="Arial"/>
          <w:b/>
          <w:bCs/>
          <w:sz w:val="36"/>
          <w:szCs w:val="36"/>
        </w:rPr>
      </w:pPr>
      <w:r w:rsidRPr="00B328F1">
        <w:rPr>
          <w:rFonts w:ascii="Arial" w:hAnsi="Arial" w:cs="Arial"/>
          <w:b/>
          <w:bCs/>
          <w:sz w:val="36"/>
          <w:szCs w:val="36"/>
        </w:rPr>
        <w:t>Phone 03 5950 1580</w:t>
      </w:r>
    </w:p>
    <w:p w14:paraId="353EC154" w14:textId="77777777" w:rsidR="00B328F1" w:rsidRPr="00B328F1" w:rsidRDefault="00B328F1" w:rsidP="006E1B51">
      <w:pPr>
        <w:rPr>
          <w:rFonts w:ascii="Arial" w:hAnsi="Arial" w:cs="Arial"/>
          <w:b/>
          <w:bCs/>
          <w:sz w:val="36"/>
          <w:szCs w:val="36"/>
        </w:rPr>
      </w:pPr>
      <w:r w:rsidRPr="00B328F1">
        <w:rPr>
          <w:rFonts w:ascii="Arial" w:hAnsi="Arial" w:cs="Arial"/>
          <w:b/>
          <w:bCs/>
          <w:sz w:val="36"/>
          <w:szCs w:val="36"/>
        </w:rPr>
        <w:t>Email mprg@mornpen.vic.gov.au</w:t>
      </w:r>
    </w:p>
    <w:p w14:paraId="438B7C7F" w14:textId="74CF330A" w:rsidR="00B328F1" w:rsidRPr="00B328F1" w:rsidRDefault="00B328F1" w:rsidP="003220A9">
      <w:pPr>
        <w:rPr>
          <w:rFonts w:ascii="Arial" w:hAnsi="Arial" w:cs="Arial"/>
          <w:b/>
          <w:bCs/>
          <w:sz w:val="36"/>
          <w:szCs w:val="36"/>
        </w:rPr>
      </w:pPr>
      <w:r w:rsidRPr="00B328F1">
        <w:rPr>
          <w:rFonts w:ascii="Arial" w:hAnsi="Arial" w:cs="Arial"/>
          <w:b/>
          <w:bCs/>
          <w:sz w:val="36"/>
          <w:szCs w:val="36"/>
        </w:rPr>
        <w:t xml:space="preserve">Website </w:t>
      </w:r>
      <w:r w:rsidRPr="00AA0D79">
        <w:rPr>
          <w:rFonts w:ascii="Arial" w:hAnsi="Arial" w:cs="Arial"/>
          <w:b/>
          <w:bCs/>
          <w:sz w:val="36"/>
          <w:szCs w:val="36"/>
        </w:rPr>
        <w:t>https://mprg.mornpen.vic.gov.au/Home</w:t>
      </w:r>
    </w:p>
    <w:p w14:paraId="215C2997" w14:textId="77777777" w:rsidR="00B328F1" w:rsidRPr="00B328F1" w:rsidRDefault="00B328F1" w:rsidP="00A44CF6">
      <w:pPr>
        <w:spacing w:after="200" w:line="276" w:lineRule="auto"/>
        <w:rPr>
          <w:rFonts w:ascii="Arial" w:hAnsi="Arial" w:cs="Arial"/>
          <w:b/>
          <w:bCs/>
          <w:sz w:val="36"/>
          <w:szCs w:val="36"/>
        </w:rPr>
      </w:pPr>
      <w:r w:rsidRPr="00B328F1">
        <w:rPr>
          <w:rFonts w:ascii="Arial" w:hAnsi="Arial" w:cs="Arial"/>
          <w:b/>
          <w:bCs/>
          <w:sz w:val="36"/>
          <w:szCs w:val="36"/>
        </w:rPr>
        <w:t>The End.</w:t>
      </w:r>
    </w:p>
    <w:p w14:paraId="4E0F0DAE" w14:textId="77777777" w:rsidR="00AA5F3C" w:rsidRDefault="00AA5F3C" w:rsidP="00193D43">
      <w:pPr>
        <w:rPr>
          <w:rFonts w:ascii="Arial" w:hAnsi="Arial" w:cs="Arial"/>
          <w:b/>
        </w:rPr>
      </w:pPr>
    </w:p>
    <w:sectPr w:rsidR="00AA5F3C" w:rsidSect="00AA0D79">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7DA2" w14:textId="77777777" w:rsidR="009C179F" w:rsidRDefault="009C179F" w:rsidP="00E06CEE">
      <w:pPr>
        <w:spacing w:after="0" w:line="240" w:lineRule="auto"/>
      </w:pPr>
      <w:r>
        <w:separator/>
      </w:r>
    </w:p>
  </w:endnote>
  <w:endnote w:type="continuationSeparator" w:id="0">
    <w:p w14:paraId="165715BC" w14:textId="77777777" w:rsidR="009C179F" w:rsidRDefault="009C179F" w:rsidP="00E06CEE">
      <w:pPr>
        <w:spacing w:after="0" w:line="240" w:lineRule="auto"/>
      </w:pPr>
      <w:r>
        <w:continuationSeparator/>
      </w:r>
    </w:p>
  </w:endnote>
  <w:endnote w:type="continuationNotice" w:id="1">
    <w:p w14:paraId="09D5BF6A" w14:textId="77777777" w:rsidR="009C179F" w:rsidRDefault="009C1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619F" w14:textId="77777777" w:rsidR="009C179F" w:rsidRDefault="009C179F" w:rsidP="00E06CEE">
      <w:pPr>
        <w:spacing w:after="0" w:line="240" w:lineRule="auto"/>
      </w:pPr>
      <w:r>
        <w:separator/>
      </w:r>
    </w:p>
  </w:footnote>
  <w:footnote w:type="continuationSeparator" w:id="0">
    <w:p w14:paraId="0D54AA77" w14:textId="77777777" w:rsidR="009C179F" w:rsidRDefault="009C179F" w:rsidP="00E06CEE">
      <w:pPr>
        <w:spacing w:after="0" w:line="240" w:lineRule="auto"/>
      </w:pPr>
      <w:r>
        <w:continuationSeparator/>
      </w:r>
    </w:p>
  </w:footnote>
  <w:footnote w:type="continuationNotice" w:id="1">
    <w:p w14:paraId="4E703C26" w14:textId="77777777" w:rsidR="009C179F" w:rsidRDefault="009C17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A6D"/>
    <w:multiLevelType w:val="hybridMultilevel"/>
    <w:tmpl w:val="56346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109DF"/>
    <w:multiLevelType w:val="hybridMultilevel"/>
    <w:tmpl w:val="D0167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164B0"/>
    <w:multiLevelType w:val="hybridMultilevel"/>
    <w:tmpl w:val="1CBE1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025410"/>
    <w:multiLevelType w:val="hybridMultilevel"/>
    <w:tmpl w:val="31A01C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365EA5"/>
    <w:multiLevelType w:val="hybridMultilevel"/>
    <w:tmpl w:val="3CBA1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0A3170"/>
    <w:multiLevelType w:val="hybridMultilevel"/>
    <w:tmpl w:val="90BA9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C1579"/>
    <w:multiLevelType w:val="hybridMultilevel"/>
    <w:tmpl w:val="ED0455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61030C"/>
    <w:multiLevelType w:val="hybridMultilevel"/>
    <w:tmpl w:val="43348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426B96"/>
    <w:multiLevelType w:val="hybridMultilevel"/>
    <w:tmpl w:val="6C2E8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22772E"/>
    <w:multiLevelType w:val="hybridMultilevel"/>
    <w:tmpl w:val="C2362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D53796"/>
    <w:multiLevelType w:val="hybridMultilevel"/>
    <w:tmpl w:val="6CF0BE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A944BE"/>
    <w:multiLevelType w:val="hybridMultilevel"/>
    <w:tmpl w:val="E5164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4904CA"/>
    <w:multiLevelType w:val="hybridMultilevel"/>
    <w:tmpl w:val="DF708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F119F0"/>
    <w:multiLevelType w:val="hybridMultilevel"/>
    <w:tmpl w:val="9E5A4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E41E02"/>
    <w:multiLevelType w:val="hybridMultilevel"/>
    <w:tmpl w:val="D14E19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870D09"/>
    <w:multiLevelType w:val="hybridMultilevel"/>
    <w:tmpl w:val="73786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1D3577"/>
    <w:multiLevelType w:val="hybridMultilevel"/>
    <w:tmpl w:val="93C6B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752D6F"/>
    <w:multiLevelType w:val="hybridMultilevel"/>
    <w:tmpl w:val="4FA60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6A119D"/>
    <w:multiLevelType w:val="hybridMultilevel"/>
    <w:tmpl w:val="B5622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592A30"/>
    <w:multiLevelType w:val="hybridMultilevel"/>
    <w:tmpl w:val="81B47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C7741A"/>
    <w:multiLevelType w:val="hybridMultilevel"/>
    <w:tmpl w:val="C92C4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4A11E5"/>
    <w:multiLevelType w:val="hybridMultilevel"/>
    <w:tmpl w:val="8716D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2A5B73"/>
    <w:multiLevelType w:val="hybridMultilevel"/>
    <w:tmpl w:val="11707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5469346">
    <w:abstractNumId w:val="15"/>
  </w:num>
  <w:num w:numId="2" w16cid:durableId="1278414088">
    <w:abstractNumId w:val="6"/>
  </w:num>
  <w:num w:numId="3" w16cid:durableId="2077389556">
    <w:abstractNumId w:val="10"/>
  </w:num>
  <w:num w:numId="4" w16cid:durableId="655568550">
    <w:abstractNumId w:val="14"/>
  </w:num>
  <w:num w:numId="5" w16cid:durableId="1847092569">
    <w:abstractNumId w:val="16"/>
  </w:num>
  <w:num w:numId="6" w16cid:durableId="319503270">
    <w:abstractNumId w:val="4"/>
  </w:num>
  <w:num w:numId="7" w16cid:durableId="1007320220">
    <w:abstractNumId w:val="9"/>
  </w:num>
  <w:num w:numId="8" w16cid:durableId="1164202689">
    <w:abstractNumId w:val="2"/>
  </w:num>
  <w:num w:numId="9" w16cid:durableId="676231869">
    <w:abstractNumId w:val="21"/>
  </w:num>
  <w:num w:numId="10" w16cid:durableId="1507011683">
    <w:abstractNumId w:val="1"/>
  </w:num>
  <w:num w:numId="11" w16cid:durableId="1648314804">
    <w:abstractNumId w:val="12"/>
  </w:num>
  <w:num w:numId="12" w16cid:durableId="238489844">
    <w:abstractNumId w:val="0"/>
  </w:num>
  <w:num w:numId="13" w16cid:durableId="30693309">
    <w:abstractNumId w:val="13"/>
  </w:num>
  <w:num w:numId="14" w16cid:durableId="1510291816">
    <w:abstractNumId w:val="5"/>
  </w:num>
  <w:num w:numId="15" w16cid:durableId="810636087">
    <w:abstractNumId w:val="7"/>
  </w:num>
  <w:num w:numId="16" w16cid:durableId="1136067332">
    <w:abstractNumId w:val="19"/>
  </w:num>
  <w:num w:numId="17" w16cid:durableId="696203913">
    <w:abstractNumId w:val="20"/>
  </w:num>
  <w:num w:numId="18" w16cid:durableId="1363823286">
    <w:abstractNumId w:val="22"/>
  </w:num>
  <w:num w:numId="19" w16cid:durableId="1148664307">
    <w:abstractNumId w:val="17"/>
  </w:num>
  <w:num w:numId="20" w16cid:durableId="1392116605">
    <w:abstractNumId w:val="11"/>
  </w:num>
  <w:num w:numId="21" w16cid:durableId="42877638">
    <w:abstractNumId w:val="18"/>
  </w:num>
  <w:num w:numId="22" w16cid:durableId="1748067412">
    <w:abstractNumId w:val="8"/>
  </w:num>
  <w:num w:numId="23" w16cid:durableId="80381782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974"/>
    <w:rsid w:val="0000209E"/>
    <w:rsid w:val="00002F7E"/>
    <w:rsid w:val="00003A0B"/>
    <w:rsid w:val="00004CF6"/>
    <w:rsid w:val="000052DB"/>
    <w:rsid w:val="00005DB8"/>
    <w:rsid w:val="00006B82"/>
    <w:rsid w:val="00012E73"/>
    <w:rsid w:val="000146FA"/>
    <w:rsid w:val="00014DA9"/>
    <w:rsid w:val="00016794"/>
    <w:rsid w:val="00017B66"/>
    <w:rsid w:val="00017D24"/>
    <w:rsid w:val="00021450"/>
    <w:rsid w:val="00021C38"/>
    <w:rsid w:val="000243C4"/>
    <w:rsid w:val="000252B6"/>
    <w:rsid w:val="0002669E"/>
    <w:rsid w:val="00027402"/>
    <w:rsid w:val="0002777B"/>
    <w:rsid w:val="000304C4"/>
    <w:rsid w:val="00030B63"/>
    <w:rsid w:val="00034275"/>
    <w:rsid w:val="000360C4"/>
    <w:rsid w:val="00040553"/>
    <w:rsid w:val="00040641"/>
    <w:rsid w:val="00040DD9"/>
    <w:rsid w:val="0004121E"/>
    <w:rsid w:val="00042F92"/>
    <w:rsid w:val="000442DF"/>
    <w:rsid w:val="00047E6C"/>
    <w:rsid w:val="00052E44"/>
    <w:rsid w:val="0005399F"/>
    <w:rsid w:val="0005794D"/>
    <w:rsid w:val="00057F77"/>
    <w:rsid w:val="00061006"/>
    <w:rsid w:val="00066B32"/>
    <w:rsid w:val="000706B7"/>
    <w:rsid w:val="00070A14"/>
    <w:rsid w:val="00070A6A"/>
    <w:rsid w:val="00072D03"/>
    <w:rsid w:val="00074441"/>
    <w:rsid w:val="00074E85"/>
    <w:rsid w:val="000764EA"/>
    <w:rsid w:val="00077AD2"/>
    <w:rsid w:val="000803CA"/>
    <w:rsid w:val="00080AF3"/>
    <w:rsid w:val="000823F7"/>
    <w:rsid w:val="00085EAA"/>
    <w:rsid w:val="000870FD"/>
    <w:rsid w:val="00087E47"/>
    <w:rsid w:val="0009105F"/>
    <w:rsid w:val="000925F4"/>
    <w:rsid w:val="00093755"/>
    <w:rsid w:val="00094053"/>
    <w:rsid w:val="00095709"/>
    <w:rsid w:val="00095E5B"/>
    <w:rsid w:val="000A2875"/>
    <w:rsid w:val="000A30CC"/>
    <w:rsid w:val="000A3AFD"/>
    <w:rsid w:val="000A3E22"/>
    <w:rsid w:val="000A4A5A"/>
    <w:rsid w:val="000A4D73"/>
    <w:rsid w:val="000A5B7D"/>
    <w:rsid w:val="000A7DD4"/>
    <w:rsid w:val="000B051B"/>
    <w:rsid w:val="000B3446"/>
    <w:rsid w:val="000B458D"/>
    <w:rsid w:val="000B6370"/>
    <w:rsid w:val="000C0DCE"/>
    <w:rsid w:val="000C17E8"/>
    <w:rsid w:val="000C23ED"/>
    <w:rsid w:val="000C382D"/>
    <w:rsid w:val="000C5E9F"/>
    <w:rsid w:val="000C75AF"/>
    <w:rsid w:val="000D09DC"/>
    <w:rsid w:val="000D30E9"/>
    <w:rsid w:val="000D4ACD"/>
    <w:rsid w:val="000D4BE0"/>
    <w:rsid w:val="000D6879"/>
    <w:rsid w:val="000D6AB4"/>
    <w:rsid w:val="000E27C0"/>
    <w:rsid w:val="000E2A12"/>
    <w:rsid w:val="000E2D15"/>
    <w:rsid w:val="000E31A5"/>
    <w:rsid w:val="000E4B56"/>
    <w:rsid w:val="000E7467"/>
    <w:rsid w:val="000E7FE7"/>
    <w:rsid w:val="000F17F9"/>
    <w:rsid w:val="000F34FE"/>
    <w:rsid w:val="000F50BC"/>
    <w:rsid w:val="000F5444"/>
    <w:rsid w:val="000F6CDB"/>
    <w:rsid w:val="00100AB1"/>
    <w:rsid w:val="00106D74"/>
    <w:rsid w:val="00106D9D"/>
    <w:rsid w:val="00111E5F"/>
    <w:rsid w:val="00113133"/>
    <w:rsid w:val="00114354"/>
    <w:rsid w:val="0011520A"/>
    <w:rsid w:val="00115D89"/>
    <w:rsid w:val="00116D79"/>
    <w:rsid w:val="001176A6"/>
    <w:rsid w:val="00117D01"/>
    <w:rsid w:val="00121BF7"/>
    <w:rsid w:val="00121EF9"/>
    <w:rsid w:val="00124505"/>
    <w:rsid w:val="00125754"/>
    <w:rsid w:val="00130BB5"/>
    <w:rsid w:val="00132831"/>
    <w:rsid w:val="0013291A"/>
    <w:rsid w:val="0013353B"/>
    <w:rsid w:val="00133C6F"/>
    <w:rsid w:val="00136BF7"/>
    <w:rsid w:val="00140CBC"/>
    <w:rsid w:val="0014239D"/>
    <w:rsid w:val="001423CF"/>
    <w:rsid w:val="001432D0"/>
    <w:rsid w:val="00143942"/>
    <w:rsid w:val="00143D49"/>
    <w:rsid w:val="001444D3"/>
    <w:rsid w:val="0014631B"/>
    <w:rsid w:val="001463D3"/>
    <w:rsid w:val="0014754A"/>
    <w:rsid w:val="001478FB"/>
    <w:rsid w:val="00147EDE"/>
    <w:rsid w:val="00150909"/>
    <w:rsid w:val="001520C4"/>
    <w:rsid w:val="00153753"/>
    <w:rsid w:val="0015689F"/>
    <w:rsid w:val="0015777B"/>
    <w:rsid w:val="00163910"/>
    <w:rsid w:val="00164F67"/>
    <w:rsid w:val="00165B94"/>
    <w:rsid w:val="00170518"/>
    <w:rsid w:val="0017071B"/>
    <w:rsid w:val="00170D50"/>
    <w:rsid w:val="00171497"/>
    <w:rsid w:val="00171AC8"/>
    <w:rsid w:val="00171F7C"/>
    <w:rsid w:val="00173CBA"/>
    <w:rsid w:val="00175308"/>
    <w:rsid w:val="00176140"/>
    <w:rsid w:val="001815AA"/>
    <w:rsid w:val="00182A3C"/>
    <w:rsid w:val="001846B1"/>
    <w:rsid w:val="00187691"/>
    <w:rsid w:val="001903C0"/>
    <w:rsid w:val="00193725"/>
    <w:rsid w:val="00193D43"/>
    <w:rsid w:val="0019487A"/>
    <w:rsid w:val="0019575C"/>
    <w:rsid w:val="001A2384"/>
    <w:rsid w:val="001A456A"/>
    <w:rsid w:val="001A7B77"/>
    <w:rsid w:val="001B1BE0"/>
    <w:rsid w:val="001B1C2D"/>
    <w:rsid w:val="001B59FA"/>
    <w:rsid w:val="001C0AE1"/>
    <w:rsid w:val="001C11EB"/>
    <w:rsid w:val="001C21B1"/>
    <w:rsid w:val="001C357A"/>
    <w:rsid w:val="001C3A9D"/>
    <w:rsid w:val="001C48FA"/>
    <w:rsid w:val="001C502C"/>
    <w:rsid w:val="001C5729"/>
    <w:rsid w:val="001D0AD9"/>
    <w:rsid w:val="001D528A"/>
    <w:rsid w:val="001D63FD"/>
    <w:rsid w:val="001D6403"/>
    <w:rsid w:val="001D6E75"/>
    <w:rsid w:val="001E4E4F"/>
    <w:rsid w:val="001E748D"/>
    <w:rsid w:val="001E7D47"/>
    <w:rsid w:val="001F34FA"/>
    <w:rsid w:val="001F36A0"/>
    <w:rsid w:val="001F579D"/>
    <w:rsid w:val="002018BC"/>
    <w:rsid w:val="0020548D"/>
    <w:rsid w:val="002054F2"/>
    <w:rsid w:val="002055AC"/>
    <w:rsid w:val="002057B1"/>
    <w:rsid w:val="00205DC6"/>
    <w:rsid w:val="00205E49"/>
    <w:rsid w:val="0021116C"/>
    <w:rsid w:val="00213E8A"/>
    <w:rsid w:val="0021560D"/>
    <w:rsid w:val="00216FC2"/>
    <w:rsid w:val="0022128F"/>
    <w:rsid w:val="00222135"/>
    <w:rsid w:val="002230C2"/>
    <w:rsid w:val="002275A7"/>
    <w:rsid w:val="002276A4"/>
    <w:rsid w:val="002279A6"/>
    <w:rsid w:val="00230344"/>
    <w:rsid w:val="00230F8B"/>
    <w:rsid w:val="00232557"/>
    <w:rsid w:val="00232F07"/>
    <w:rsid w:val="00235EDA"/>
    <w:rsid w:val="00235F20"/>
    <w:rsid w:val="00236D41"/>
    <w:rsid w:val="00237C76"/>
    <w:rsid w:val="002400CE"/>
    <w:rsid w:val="002428C8"/>
    <w:rsid w:val="00251945"/>
    <w:rsid w:val="00253FDC"/>
    <w:rsid w:val="00254C8F"/>
    <w:rsid w:val="002556E4"/>
    <w:rsid w:val="00255864"/>
    <w:rsid w:val="002559B9"/>
    <w:rsid w:val="00256155"/>
    <w:rsid w:val="0026018D"/>
    <w:rsid w:val="00260709"/>
    <w:rsid w:val="00260D82"/>
    <w:rsid w:val="0026436F"/>
    <w:rsid w:val="00264F4D"/>
    <w:rsid w:val="00266B7C"/>
    <w:rsid w:val="002737E8"/>
    <w:rsid w:val="00273C32"/>
    <w:rsid w:val="0027414B"/>
    <w:rsid w:val="00274B14"/>
    <w:rsid w:val="0027620D"/>
    <w:rsid w:val="00280210"/>
    <w:rsid w:val="002803AB"/>
    <w:rsid w:val="00280C02"/>
    <w:rsid w:val="00282883"/>
    <w:rsid w:val="002851ED"/>
    <w:rsid w:val="002857E1"/>
    <w:rsid w:val="00290650"/>
    <w:rsid w:val="00290A8D"/>
    <w:rsid w:val="00294DAF"/>
    <w:rsid w:val="00295352"/>
    <w:rsid w:val="00295A5D"/>
    <w:rsid w:val="00295A75"/>
    <w:rsid w:val="002973D9"/>
    <w:rsid w:val="002A05E2"/>
    <w:rsid w:val="002A3CED"/>
    <w:rsid w:val="002A4DE3"/>
    <w:rsid w:val="002A53A9"/>
    <w:rsid w:val="002B17DD"/>
    <w:rsid w:val="002B2B45"/>
    <w:rsid w:val="002B2D83"/>
    <w:rsid w:val="002B4F22"/>
    <w:rsid w:val="002B683D"/>
    <w:rsid w:val="002B726B"/>
    <w:rsid w:val="002C06E6"/>
    <w:rsid w:val="002C0F47"/>
    <w:rsid w:val="002C1118"/>
    <w:rsid w:val="002C19C6"/>
    <w:rsid w:val="002C33FA"/>
    <w:rsid w:val="002C4BC3"/>
    <w:rsid w:val="002C590F"/>
    <w:rsid w:val="002C7C6C"/>
    <w:rsid w:val="002D294C"/>
    <w:rsid w:val="002D2A86"/>
    <w:rsid w:val="002D4390"/>
    <w:rsid w:val="002D56AF"/>
    <w:rsid w:val="002D75EB"/>
    <w:rsid w:val="002E27BC"/>
    <w:rsid w:val="002E4637"/>
    <w:rsid w:val="002E4A25"/>
    <w:rsid w:val="002E5439"/>
    <w:rsid w:val="002E64E5"/>
    <w:rsid w:val="002E6839"/>
    <w:rsid w:val="002E75E8"/>
    <w:rsid w:val="002F0D58"/>
    <w:rsid w:val="002F3197"/>
    <w:rsid w:val="002F4736"/>
    <w:rsid w:val="002F58A2"/>
    <w:rsid w:val="002F6B15"/>
    <w:rsid w:val="002F76B3"/>
    <w:rsid w:val="00301602"/>
    <w:rsid w:val="00301FB0"/>
    <w:rsid w:val="00303347"/>
    <w:rsid w:val="00303642"/>
    <w:rsid w:val="003054CA"/>
    <w:rsid w:val="0030669E"/>
    <w:rsid w:val="00306980"/>
    <w:rsid w:val="00311A93"/>
    <w:rsid w:val="00312CF0"/>
    <w:rsid w:val="00313513"/>
    <w:rsid w:val="003152EF"/>
    <w:rsid w:val="00315685"/>
    <w:rsid w:val="00316AA8"/>
    <w:rsid w:val="00316BB8"/>
    <w:rsid w:val="00321E58"/>
    <w:rsid w:val="003220A9"/>
    <w:rsid w:val="00322CB2"/>
    <w:rsid w:val="003238AD"/>
    <w:rsid w:val="00323E56"/>
    <w:rsid w:val="003256C8"/>
    <w:rsid w:val="00326174"/>
    <w:rsid w:val="003279B4"/>
    <w:rsid w:val="00327B84"/>
    <w:rsid w:val="00330CCD"/>
    <w:rsid w:val="00331ED4"/>
    <w:rsid w:val="00331F0C"/>
    <w:rsid w:val="00333BF9"/>
    <w:rsid w:val="00334BC3"/>
    <w:rsid w:val="0033582E"/>
    <w:rsid w:val="0033690F"/>
    <w:rsid w:val="0033750C"/>
    <w:rsid w:val="0034037A"/>
    <w:rsid w:val="00341478"/>
    <w:rsid w:val="00341ABE"/>
    <w:rsid w:val="00342841"/>
    <w:rsid w:val="003447CE"/>
    <w:rsid w:val="00344E43"/>
    <w:rsid w:val="003502AA"/>
    <w:rsid w:val="0035180A"/>
    <w:rsid w:val="00357025"/>
    <w:rsid w:val="0035764B"/>
    <w:rsid w:val="00357688"/>
    <w:rsid w:val="00357C38"/>
    <w:rsid w:val="00360385"/>
    <w:rsid w:val="00360617"/>
    <w:rsid w:val="00360DA0"/>
    <w:rsid w:val="00363376"/>
    <w:rsid w:val="003658B0"/>
    <w:rsid w:val="0036601D"/>
    <w:rsid w:val="00366753"/>
    <w:rsid w:val="00366C8E"/>
    <w:rsid w:val="00373EDF"/>
    <w:rsid w:val="00374420"/>
    <w:rsid w:val="0037509D"/>
    <w:rsid w:val="00375155"/>
    <w:rsid w:val="0037609D"/>
    <w:rsid w:val="003765DB"/>
    <w:rsid w:val="00377FDC"/>
    <w:rsid w:val="00381DFF"/>
    <w:rsid w:val="00383EC5"/>
    <w:rsid w:val="00384690"/>
    <w:rsid w:val="0038520B"/>
    <w:rsid w:val="00385DC4"/>
    <w:rsid w:val="003862E8"/>
    <w:rsid w:val="00390577"/>
    <w:rsid w:val="00391B6F"/>
    <w:rsid w:val="003967DF"/>
    <w:rsid w:val="0039703E"/>
    <w:rsid w:val="003A3920"/>
    <w:rsid w:val="003A5D42"/>
    <w:rsid w:val="003A715D"/>
    <w:rsid w:val="003A7853"/>
    <w:rsid w:val="003A7E6E"/>
    <w:rsid w:val="003B0D7A"/>
    <w:rsid w:val="003B2456"/>
    <w:rsid w:val="003B2CD0"/>
    <w:rsid w:val="003B4030"/>
    <w:rsid w:val="003B4B93"/>
    <w:rsid w:val="003B4C4A"/>
    <w:rsid w:val="003B4F7E"/>
    <w:rsid w:val="003B576E"/>
    <w:rsid w:val="003B6F11"/>
    <w:rsid w:val="003C0D9C"/>
    <w:rsid w:val="003C3BB3"/>
    <w:rsid w:val="003C3D49"/>
    <w:rsid w:val="003C4962"/>
    <w:rsid w:val="003C6DC0"/>
    <w:rsid w:val="003C76BA"/>
    <w:rsid w:val="003D03E3"/>
    <w:rsid w:val="003D071E"/>
    <w:rsid w:val="003D2E87"/>
    <w:rsid w:val="003D38F9"/>
    <w:rsid w:val="003D3C5C"/>
    <w:rsid w:val="003D557B"/>
    <w:rsid w:val="003D67BB"/>
    <w:rsid w:val="003D6C7B"/>
    <w:rsid w:val="003D6CCA"/>
    <w:rsid w:val="003E0981"/>
    <w:rsid w:val="003E1DE8"/>
    <w:rsid w:val="003E2FE6"/>
    <w:rsid w:val="003E4878"/>
    <w:rsid w:val="003E6275"/>
    <w:rsid w:val="003E7085"/>
    <w:rsid w:val="003E78F9"/>
    <w:rsid w:val="003F2495"/>
    <w:rsid w:val="003F2993"/>
    <w:rsid w:val="003F56C9"/>
    <w:rsid w:val="003F6B6C"/>
    <w:rsid w:val="00401376"/>
    <w:rsid w:val="00404959"/>
    <w:rsid w:val="00407CE0"/>
    <w:rsid w:val="004107A5"/>
    <w:rsid w:val="004141BE"/>
    <w:rsid w:val="00415D64"/>
    <w:rsid w:val="00417BEC"/>
    <w:rsid w:val="00420E87"/>
    <w:rsid w:val="0042195D"/>
    <w:rsid w:val="00422188"/>
    <w:rsid w:val="00423B93"/>
    <w:rsid w:val="004262FF"/>
    <w:rsid w:val="00427CCD"/>
    <w:rsid w:val="00434CFE"/>
    <w:rsid w:val="00436757"/>
    <w:rsid w:val="00436D17"/>
    <w:rsid w:val="00440FCD"/>
    <w:rsid w:val="004416AB"/>
    <w:rsid w:val="004420FE"/>
    <w:rsid w:val="00442327"/>
    <w:rsid w:val="00444B1A"/>
    <w:rsid w:val="00446F51"/>
    <w:rsid w:val="00450FD3"/>
    <w:rsid w:val="0045124E"/>
    <w:rsid w:val="004545C7"/>
    <w:rsid w:val="004546EE"/>
    <w:rsid w:val="004563B6"/>
    <w:rsid w:val="00457B68"/>
    <w:rsid w:val="0046132E"/>
    <w:rsid w:val="00463968"/>
    <w:rsid w:val="00464907"/>
    <w:rsid w:val="00470003"/>
    <w:rsid w:val="00472A46"/>
    <w:rsid w:val="004746F7"/>
    <w:rsid w:val="004765B7"/>
    <w:rsid w:val="00476C39"/>
    <w:rsid w:val="00477636"/>
    <w:rsid w:val="004778EA"/>
    <w:rsid w:val="00477C4E"/>
    <w:rsid w:val="00481399"/>
    <w:rsid w:val="00482975"/>
    <w:rsid w:val="00482B1E"/>
    <w:rsid w:val="0048473A"/>
    <w:rsid w:val="00485095"/>
    <w:rsid w:val="00487003"/>
    <w:rsid w:val="00487353"/>
    <w:rsid w:val="004947F2"/>
    <w:rsid w:val="004951E8"/>
    <w:rsid w:val="00495FF4"/>
    <w:rsid w:val="00497F5A"/>
    <w:rsid w:val="004A37E2"/>
    <w:rsid w:val="004A4E16"/>
    <w:rsid w:val="004A5452"/>
    <w:rsid w:val="004A6B54"/>
    <w:rsid w:val="004A6F62"/>
    <w:rsid w:val="004B0A33"/>
    <w:rsid w:val="004B256E"/>
    <w:rsid w:val="004B25E2"/>
    <w:rsid w:val="004B2A05"/>
    <w:rsid w:val="004B585E"/>
    <w:rsid w:val="004C0512"/>
    <w:rsid w:val="004C1EC1"/>
    <w:rsid w:val="004C2790"/>
    <w:rsid w:val="004C67D8"/>
    <w:rsid w:val="004C69A3"/>
    <w:rsid w:val="004C6C6B"/>
    <w:rsid w:val="004C78B2"/>
    <w:rsid w:val="004D0503"/>
    <w:rsid w:val="004D20D7"/>
    <w:rsid w:val="004D24E0"/>
    <w:rsid w:val="004D2784"/>
    <w:rsid w:val="004D3218"/>
    <w:rsid w:val="004D5CEA"/>
    <w:rsid w:val="004D61C6"/>
    <w:rsid w:val="004D62FD"/>
    <w:rsid w:val="004D6F1D"/>
    <w:rsid w:val="004E4E1C"/>
    <w:rsid w:val="004F1125"/>
    <w:rsid w:val="004F179C"/>
    <w:rsid w:val="004F1B23"/>
    <w:rsid w:val="004F1D69"/>
    <w:rsid w:val="004F49A5"/>
    <w:rsid w:val="004F50B8"/>
    <w:rsid w:val="004F6E71"/>
    <w:rsid w:val="004F750D"/>
    <w:rsid w:val="00500634"/>
    <w:rsid w:val="005008C1"/>
    <w:rsid w:val="005011B0"/>
    <w:rsid w:val="00501EF3"/>
    <w:rsid w:val="00502DD5"/>
    <w:rsid w:val="00503834"/>
    <w:rsid w:val="00504160"/>
    <w:rsid w:val="00504A06"/>
    <w:rsid w:val="005050DA"/>
    <w:rsid w:val="005056E5"/>
    <w:rsid w:val="0050796B"/>
    <w:rsid w:val="0051541B"/>
    <w:rsid w:val="00516705"/>
    <w:rsid w:val="00522554"/>
    <w:rsid w:val="00523F76"/>
    <w:rsid w:val="00524EE7"/>
    <w:rsid w:val="005258C8"/>
    <w:rsid w:val="005325E6"/>
    <w:rsid w:val="00533319"/>
    <w:rsid w:val="00533D75"/>
    <w:rsid w:val="00542177"/>
    <w:rsid w:val="0054228D"/>
    <w:rsid w:val="005444B5"/>
    <w:rsid w:val="005454BA"/>
    <w:rsid w:val="00547D9F"/>
    <w:rsid w:val="0055100C"/>
    <w:rsid w:val="005641C3"/>
    <w:rsid w:val="00564EE2"/>
    <w:rsid w:val="005700A5"/>
    <w:rsid w:val="00573051"/>
    <w:rsid w:val="005769FA"/>
    <w:rsid w:val="00584238"/>
    <w:rsid w:val="00585D71"/>
    <w:rsid w:val="0059082F"/>
    <w:rsid w:val="00591A1E"/>
    <w:rsid w:val="005927D9"/>
    <w:rsid w:val="00593DA0"/>
    <w:rsid w:val="0059415F"/>
    <w:rsid w:val="00595B3F"/>
    <w:rsid w:val="005A3CA1"/>
    <w:rsid w:val="005A3D64"/>
    <w:rsid w:val="005A420D"/>
    <w:rsid w:val="005A44E0"/>
    <w:rsid w:val="005A4FE2"/>
    <w:rsid w:val="005A5F40"/>
    <w:rsid w:val="005A751E"/>
    <w:rsid w:val="005B205E"/>
    <w:rsid w:val="005B2BCF"/>
    <w:rsid w:val="005B6806"/>
    <w:rsid w:val="005B7AC8"/>
    <w:rsid w:val="005B7EF8"/>
    <w:rsid w:val="005C2032"/>
    <w:rsid w:val="005C352B"/>
    <w:rsid w:val="005C4F68"/>
    <w:rsid w:val="005D0AB2"/>
    <w:rsid w:val="005D1368"/>
    <w:rsid w:val="005D1F7E"/>
    <w:rsid w:val="005D31C5"/>
    <w:rsid w:val="005D338E"/>
    <w:rsid w:val="005D3516"/>
    <w:rsid w:val="005D5358"/>
    <w:rsid w:val="005D79C8"/>
    <w:rsid w:val="005D7D67"/>
    <w:rsid w:val="005E0410"/>
    <w:rsid w:val="005E65D8"/>
    <w:rsid w:val="005E7CB4"/>
    <w:rsid w:val="005F0C0D"/>
    <w:rsid w:val="005F26F8"/>
    <w:rsid w:val="005F6BEA"/>
    <w:rsid w:val="005F7284"/>
    <w:rsid w:val="005F732E"/>
    <w:rsid w:val="00600ACB"/>
    <w:rsid w:val="00602CB9"/>
    <w:rsid w:val="00603A1B"/>
    <w:rsid w:val="00604336"/>
    <w:rsid w:val="00606791"/>
    <w:rsid w:val="006070D0"/>
    <w:rsid w:val="006070D6"/>
    <w:rsid w:val="00610B1B"/>
    <w:rsid w:val="00612013"/>
    <w:rsid w:val="00615FA8"/>
    <w:rsid w:val="00623F59"/>
    <w:rsid w:val="00624F98"/>
    <w:rsid w:val="006250B5"/>
    <w:rsid w:val="00626775"/>
    <w:rsid w:val="00627BB9"/>
    <w:rsid w:val="00630A6B"/>
    <w:rsid w:val="006312EB"/>
    <w:rsid w:val="00633208"/>
    <w:rsid w:val="00633AC2"/>
    <w:rsid w:val="00635BBE"/>
    <w:rsid w:val="0063781F"/>
    <w:rsid w:val="00637ECD"/>
    <w:rsid w:val="006431FB"/>
    <w:rsid w:val="00646F51"/>
    <w:rsid w:val="006472F7"/>
    <w:rsid w:val="006474CF"/>
    <w:rsid w:val="00650195"/>
    <w:rsid w:val="006523DC"/>
    <w:rsid w:val="0065346C"/>
    <w:rsid w:val="00653676"/>
    <w:rsid w:val="0065785D"/>
    <w:rsid w:val="00657B33"/>
    <w:rsid w:val="00660E92"/>
    <w:rsid w:val="006618B8"/>
    <w:rsid w:val="00661C65"/>
    <w:rsid w:val="00661DFE"/>
    <w:rsid w:val="00665684"/>
    <w:rsid w:val="00665BFC"/>
    <w:rsid w:val="00666B0C"/>
    <w:rsid w:val="00673C83"/>
    <w:rsid w:val="0067541B"/>
    <w:rsid w:val="006779A4"/>
    <w:rsid w:val="00682B39"/>
    <w:rsid w:val="00682DAA"/>
    <w:rsid w:val="0068408C"/>
    <w:rsid w:val="006847B9"/>
    <w:rsid w:val="00685790"/>
    <w:rsid w:val="00686407"/>
    <w:rsid w:val="006873A1"/>
    <w:rsid w:val="006918CB"/>
    <w:rsid w:val="00692DAD"/>
    <w:rsid w:val="0069759A"/>
    <w:rsid w:val="006A0098"/>
    <w:rsid w:val="006A1399"/>
    <w:rsid w:val="006A2887"/>
    <w:rsid w:val="006A50D8"/>
    <w:rsid w:val="006A5200"/>
    <w:rsid w:val="006A67C4"/>
    <w:rsid w:val="006A7F15"/>
    <w:rsid w:val="006B0074"/>
    <w:rsid w:val="006B0F2C"/>
    <w:rsid w:val="006B1097"/>
    <w:rsid w:val="006B13CC"/>
    <w:rsid w:val="006B2B13"/>
    <w:rsid w:val="006B2C2E"/>
    <w:rsid w:val="006B4466"/>
    <w:rsid w:val="006B6591"/>
    <w:rsid w:val="006C07D3"/>
    <w:rsid w:val="006C21EC"/>
    <w:rsid w:val="006C285D"/>
    <w:rsid w:val="006C2D4C"/>
    <w:rsid w:val="006C3641"/>
    <w:rsid w:val="006C4894"/>
    <w:rsid w:val="006C66B7"/>
    <w:rsid w:val="006C783A"/>
    <w:rsid w:val="006D38DC"/>
    <w:rsid w:val="006D5DF4"/>
    <w:rsid w:val="006D74FF"/>
    <w:rsid w:val="006D7ED0"/>
    <w:rsid w:val="006E108A"/>
    <w:rsid w:val="006E182F"/>
    <w:rsid w:val="006E1B51"/>
    <w:rsid w:val="006E1D27"/>
    <w:rsid w:val="006E27FA"/>
    <w:rsid w:val="006E74A6"/>
    <w:rsid w:val="006E7BB8"/>
    <w:rsid w:val="006F0EA3"/>
    <w:rsid w:val="006F246A"/>
    <w:rsid w:val="006F2BCF"/>
    <w:rsid w:val="006F4D2E"/>
    <w:rsid w:val="006F5428"/>
    <w:rsid w:val="006F54DF"/>
    <w:rsid w:val="006F67C4"/>
    <w:rsid w:val="006F6D45"/>
    <w:rsid w:val="006F74C5"/>
    <w:rsid w:val="006F7B14"/>
    <w:rsid w:val="00701B54"/>
    <w:rsid w:val="00703A3D"/>
    <w:rsid w:val="0070535B"/>
    <w:rsid w:val="00705E99"/>
    <w:rsid w:val="00707616"/>
    <w:rsid w:val="00710C66"/>
    <w:rsid w:val="00711692"/>
    <w:rsid w:val="00714998"/>
    <w:rsid w:val="00722C5B"/>
    <w:rsid w:val="00724B93"/>
    <w:rsid w:val="007275AE"/>
    <w:rsid w:val="007320DD"/>
    <w:rsid w:val="007344C0"/>
    <w:rsid w:val="0073583E"/>
    <w:rsid w:val="0073603D"/>
    <w:rsid w:val="007375FF"/>
    <w:rsid w:val="00737643"/>
    <w:rsid w:val="0074063F"/>
    <w:rsid w:val="00746A9E"/>
    <w:rsid w:val="00746FDB"/>
    <w:rsid w:val="0074758B"/>
    <w:rsid w:val="00750A70"/>
    <w:rsid w:val="007518C5"/>
    <w:rsid w:val="00751E30"/>
    <w:rsid w:val="00754E87"/>
    <w:rsid w:val="007554F2"/>
    <w:rsid w:val="00761EF4"/>
    <w:rsid w:val="007623EB"/>
    <w:rsid w:val="007664AC"/>
    <w:rsid w:val="00766B04"/>
    <w:rsid w:val="00766DD7"/>
    <w:rsid w:val="00770512"/>
    <w:rsid w:val="0078155E"/>
    <w:rsid w:val="00781672"/>
    <w:rsid w:val="00783DD7"/>
    <w:rsid w:val="007854F3"/>
    <w:rsid w:val="00786860"/>
    <w:rsid w:val="007927DF"/>
    <w:rsid w:val="00792C6B"/>
    <w:rsid w:val="0079311A"/>
    <w:rsid w:val="00794E21"/>
    <w:rsid w:val="0079585C"/>
    <w:rsid w:val="00795BF7"/>
    <w:rsid w:val="007966B4"/>
    <w:rsid w:val="00796BE3"/>
    <w:rsid w:val="007970C9"/>
    <w:rsid w:val="007A0B96"/>
    <w:rsid w:val="007A12B9"/>
    <w:rsid w:val="007B1055"/>
    <w:rsid w:val="007B150A"/>
    <w:rsid w:val="007B3C61"/>
    <w:rsid w:val="007B44AD"/>
    <w:rsid w:val="007B4722"/>
    <w:rsid w:val="007B5B79"/>
    <w:rsid w:val="007C0D4C"/>
    <w:rsid w:val="007C65E9"/>
    <w:rsid w:val="007C7820"/>
    <w:rsid w:val="007D09B4"/>
    <w:rsid w:val="007D17BF"/>
    <w:rsid w:val="007D196D"/>
    <w:rsid w:val="007D2CF3"/>
    <w:rsid w:val="007D3185"/>
    <w:rsid w:val="007D3ABD"/>
    <w:rsid w:val="007D3C89"/>
    <w:rsid w:val="007D40C7"/>
    <w:rsid w:val="007D5A2A"/>
    <w:rsid w:val="007D5DF2"/>
    <w:rsid w:val="007D5E38"/>
    <w:rsid w:val="007D6B83"/>
    <w:rsid w:val="007E0420"/>
    <w:rsid w:val="007E3C70"/>
    <w:rsid w:val="007E4F25"/>
    <w:rsid w:val="007F083A"/>
    <w:rsid w:val="007F13E8"/>
    <w:rsid w:val="007F1698"/>
    <w:rsid w:val="007F1BD9"/>
    <w:rsid w:val="007F32A1"/>
    <w:rsid w:val="007F37BD"/>
    <w:rsid w:val="007F3A9F"/>
    <w:rsid w:val="007F5545"/>
    <w:rsid w:val="007F7E64"/>
    <w:rsid w:val="008013C2"/>
    <w:rsid w:val="00804FAF"/>
    <w:rsid w:val="00805685"/>
    <w:rsid w:val="008076FB"/>
    <w:rsid w:val="008100ED"/>
    <w:rsid w:val="00810A38"/>
    <w:rsid w:val="008116EB"/>
    <w:rsid w:val="00813A23"/>
    <w:rsid w:val="00813D7F"/>
    <w:rsid w:val="00816BC2"/>
    <w:rsid w:val="00821583"/>
    <w:rsid w:val="00821DD2"/>
    <w:rsid w:val="00822510"/>
    <w:rsid w:val="00822B12"/>
    <w:rsid w:val="00831A1E"/>
    <w:rsid w:val="008331B1"/>
    <w:rsid w:val="0083327B"/>
    <w:rsid w:val="00833C62"/>
    <w:rsid w:val="008346EA"/>
    <w:rsid w:val="008368D8"/>
    <w:rsid w:val="00837B9B"/>
    <w:rsid w:val="00843749"/>
    <w:rsid w:val="00844BE2"/>
    <w:rsid w:val="00845A58"/>
    <w:rsid w:val="008465FE"/>
    <w:rsid w:val="0084709F"/>
    <w:rsid w:val="0084745D"/>
    <w:rsid w:val="00847DD2"/>
    <w:rsid w:val="00850B3C"/>
    <w:rsid w:val="008531D7"/>
    <w:rsid w:val="00855EFA"/>
    <w:rsid w:val="008577E7"/>
    <w:rsid w:val="00861461"/>
    <w:rsid w:val="0086198E"/>
    <w:rsid w:val="00862655"/>
    <w:rsid w:val="00863D0D"/>
    <w:rsid w:val="008646EE"/>
    <w:rsid w:val="008718B6"/>
    <w:rsid w:val="00871F2A"/>
    <w:rsid w:val="008721DD"/>
    <w:rsid w:val="00872974"/>
    <w:rsid w:val="0087344D"/>
    <w:rsid w:val="00875D11"/>
    <w:rsid w:val="0087609B"/>
    <w:rsid w:val="00876BBF"/>
    <w:rsid w:val="00877DEC"/>
    <w:rsid w:val="00880755"/>
    <w:rsid w:val="00882549"/>
    <w:rsid w:val="0088385A"/>
    <w:rsid w:val="008839CF"/>
    <w:rsid w:val="00884763"/>
    <w:rsid w:val="00886484"/>
    <w:rsid w:val="008868F6"/>
    <w:rsid w:val="00892240"/>
    <w:rsid w:val="00892B1D"/>
    <w:rsid w:val="00892D68"/>
    <w:rsid w:val="00892FEA"/>
    <w:rsid w:val="008972D0"/>
    <w:rsid w:val="008A00DB"/>
    <w:rsid w:val="008A0806"/>
    <w:rsid w:val="008A09A1"/>
    <w:rsid w:val="008A4B92"/>
    <w:rsid w:val="008A564F"/>
    <w:rsid w:val="008A57AD"/>
    <w:rsid w:val="008A5C43"/>
    <w:rsid w:val="008A62AE"/>
    <w:rsid w:val="008B3F2C"/>
    <w:rsid w:val="008B5F92"/>
    <w:rsid w:val="008C2342"/>
    <w:rsid w:val="008C258F"/>
    <w:rsid w:val="008C53E8"/>
    <w:rsid w:val="008C7AA8"/>
    <w:rsid w:val="008C7FCB"/>
    <w:rsid w:val="008D0820"/>
    <w:rsid w:val="008D22EE"/>
    <w:rsid w:val="008D288A"/>
    <w:rsid w:val="008D6F8D"/>
    <w:rsid w:val="008D71C1"/>
    <w:rsid w:val="008D71E2"/>
    <w:rsid w:val="008E2BC7"/>
    <w:rsid w:val="008E388A"/>
    <w:rsid w:val="008E412A"/>
    <w:rsid w:val="008E4ABC"/>
    <w:rsid w:val="008E508E"/>
    <w:rsid w:val="008E536D"/>
    <w:rsid w:val="008E5B95"/>
    <w:rsid w:val="008F01CE"/>
    <w:rsid w:val="008F1212"/>
    <w:rsid w:val="008F186E"/>
    <w:rsid w:val="008F5FFF"/>
    <w:rsid w:val="00901A16"/>
    <w:rsid w:val="009103D9"/>
    <w:rsid w:val="00911321"/>
    <w:rsid w:val="0091144B"/>
    <w:rsid w:val="009119D7"/>
    <w:rsid w:val="0091235F"/>
    <w:rsid w:val="00914F12"/>
    <w:rsid w:val="00914F84"/>
    <w:rsid w:val="00915CF1"/>
    <w:rsid w:val="00916DBB"/>
    <w:rsid w:val="009202DC"/>
    <w:rsid w:val="009205A1"/>
    <w:rsid w:val="009217F2"/>
    <w:rsid w:val="00922014"/>
    <w:rsid w:val="00922247"/>
    <w:rsid w:val="00922750"/>
    <w:rsid w:val="00922899"/>
    <w:rsid w:val="009230E4"/>
    <w:rsid w:val="00924561"/>
    <w:rsid w:val="009246A4"/>
    <w:rsid w:val="00924DB3"/>
    <w:rsid w:val="00931886"/>
    <w:rsid w:val="009318A0"/>
    <w:rsid w:val="009319BC"/>
    <w:rsid w:val="00932C23"/>
    <w:rsid w:val="00933017"/>
    <w:rsid w:val="009357D3"/>
    <w:rsid w:val="00936E91"/>
    <w:rsid w:val="00937051"/>
    <w:rsid w:val="009371F9"/>
    <w:rsid w:val="009378FE"/>
    <w:rsid w:val="00940202"/>
    <w:rsid w:val="009447B1"/>
    <w:rsid w:val="0095344A"/>
    <w:rsid w:val="00963A17"/>
    <w:rsid w:val="00963D54"/>
    <w:rsid w:val="0096458E"/>
    <w:rsid w:val="009654D9"/>
    <w:rsid w:val="00967698"/>
    <w:rsid w:val="00970B0D"/>
    <w:rsid w:val="00971A69"/>
    <w:rsid w:val="00971AE5"/>
    <w:rsid w:val="009759C2"/>
    <w:rsid w:val="00976320"/>
    <w:rsid w:val="00976946"/>
    <w:rsid w:val="00976EC7"/>
    <w:rsid w:val="0098115B"/>
    <w:rsid w:val="0098245D"/>
    <w:rsid w:val="00984D83"/>
    <w:rsid w:val="00985C31"/>
    <w:rsid w:val="00991FDE"/>
    <w:rsid w:val="00994773"/>
    <w:rsid w:val="009967E0"/>
    <w:rsid w:val="009A09BC"/>
    <w:rsid w:val="009A31A2"/>
    <w:rsid w:val="009A4315"/>
    <w:rsid w:val="009A4BFE"/>
    <w:rsid w:val="009A50F8"/>
    <w:rsid w:val="009A606F"/>
    <w:rsid w:val="009B0E37"/>
    <w:rsid w:val="009B1000"/>
    <w:rsid w:val="009B244F"/>
    <w:rsid w:val="009B25E7"/>
    <w:rsid w:val="009B2701"/>
    <w:rsid w:val="009B4762"/>
    <w:rsid w:val="009B582B"/>
    <w:rsid w:val="009C0064"/>
    <w:rsid w:val="009C179F"/>
    <w:rsid w:val="009C271A"/>
    <w:rsid w:val="009C4DB7"/>
    <w:rsid w:val="009C533F"/>
    <w:rsid w:val="009C7F21"/>
    <w:rsid w:val="009D149A"/>
    <w:rsid w:val="009D162A"/>
    <w:rsid w:val="009D4E74"/>
    <w:rsid w:val="009E0C15"/>
    <w:rsid w:val="009E15E8"/>
    <w:rsid w:val="009E1636"/>
    <w:rsid w:val="009E3834"/>
    <w:rsid w:val="009E5B1D"/>
    <w:rsid w:val="009E6915"/>
    <w:rsid w:val="009E6FD1"/>
    <w:rsid w:val="009F6131"/>
    <w:rsid w:val="009F6B64"/>
    <w:rsid w:val="00A027B8"/>
    <w:rsid w:val="00A05A0C"/>
    <w:rsid w:val="00A071A1"/>
    <w:rsid w:val="00A0760B"/>
    <w:rsid w:val="00A11377"/>
    <w:rsid w:val="00A130DA"/>
    <w:rsid w:val="00A165DB"/>
    <w:rsid w:val="00A16C28"/>
    <w:rsid w:val="00A16E1D"/>
    <w:rsid w:val="00A209A2"/>
    <w:rsid w:val="00A213A3"/>
    <w:rsid w:val="00A22E43"/>
    <w:rsid w:val="00A23409"/>
    <w:rsid w:val="00A234DA"/>
    <w:rsid w:val="00A24A70"/>
    <w:rsid w:val="00A26782"/>
    <w:rsid w:val="00A309D5"/>
    <w:rsid w:val="00A312DB"/>
    <w:rsid w:val="00A319D6"/>
    <w:rsid w:val="00A34AFC"/>
    <w:rsid w:val="00A42DD7"/>
    <w:rsid w:val="00A44071"/>
    <w:rsid w:val="00A44CF6"/>
    <w:rsid w:val="00A50F2C"/>
    <w:rsid w:val="00A524F1"/>
    <w:rsid w:val="00A52CC4"/>
    <w:rsid w:val="00A531F1"/>
    <w:rsid w:val="00A5330B"/>
    <w:rsid w:val="00A53C6F"/>
    <w:rsid w:val="00A53E39"/>
    <w:rsid w:val="00A5577B"/>
    <w:rsid w:val="00A55873"/>
    <w:rsid w:val="00A564F1"/>
    <w:rsid w:val="00A56584"/>
    <w:rsid w:val="00A6224E"/>
    <w:rsid w:val="00A62549"/>
    <w:rsid w:val="00A62AC3"/>
    <w:rsid w:val="00A63D4F"/>
    <w:rsid w:val="00A64546"/>
    <w:rsid w:val="00A7054D"/>
    <w:rsid w:val="00A70EE9"/>
    <w:rsid w:val="00A71058"/>
    <w:rsid w:val="00A7184E"/>
    <w:rsid w:val="00A71F40"/>
    <w:rsid w:val="00A72204"/>
    <w:rsid w:val="00A74E10"/>
    <w:rsid w:val="00A75834"/>
    <w:rsid w:val="00A778ED"/>
    <w:rsid w:val="00A77A37"/>
    <w:rsid w:val="00A83CF9"/>
    <w:rsid w:val="00A85698"/>
    <w:rsid w:val="00A86A48"/>
    <w:rsid w:val="00A87796"/>
    <w:rsid w:val="00A90B5F"/>
    <w:rsid w:val="00A92A07"/>
    <w:rsid w:val="00A92EA9"/>
    <w:rsid w:val="00A939EA"/>
    <w:rsid w:val="00A93C41"/>
    <w:rsid w:val="00AA0303"/>
    <w:rsid w:val="00AA0D79"/>
    <w:rsid w:val="00AA1D43"/>
    <w:rsid w:val="00AA5F3C"/>
    <w:rsid w:val="00AB1DD9"/>
    <w:rsid w:val="00AB32FB"/>
    <w:rsid w:val="00AB35A0"/>
    <w:rsid w:val="00AB394C"/>
    <w:rsid w:val="00AB3AD1"/>
    <w:rsid w:val="00AC29AE"/>
    <w:rsid w:val="00AC53D0"/>
    <w:rsid w:val="00AC56FE"/>
    <w:rsid w:val="00AC6010"/>
    <w:rsid w:val="00AC697A"/>
    <w:rsid w:val="00AC6F45"/>
    <w:rsid w:val="00AD34C4"/>
    <w:rsid w:val="00AD3ABB"/>
    <w:rsid w:val="00AD3AC6"/>
    <w:rsid w:val="00AD3F79"/>
    <w:rsid w:val="00AD4306"/>
    <w:rsid w:val="00AD47C8"/>
    <w:rsid w:val="00AD583B"/>
    <w:rsid w:val="00AD653A"/>
    <w:rsid w:val="00AE393D"/>
    <w:rsid w:val="00AE787C"/>
    <w:rsid w:val="00AE7A67"/>
    <w:rsid w:val="00AF1CA2"/>
    <w:rsid w:val="00AF236D"/>
    <w:rsid w:val="00AF442A"/>
    <w:rsid w:val="00AF445B"/>
    <w:rsid w:val="00AF4985"/>
    <w:rsid w:val="00B00751"/>
    <w:rsid w:val="00B0106C"/>
    <w:rsid w:val="00B02205"/>
    <w:rsid w:val="00B03437"/>
    <w:rsid w:val="00B03F7D"/>
    <w:rsid w:val="00B0406A"/>
    <w:rsid w:val="00B068FB"/>
    <w:rsid w:val="00B14A66"/>
    <w:rsid w:val="00B16C44"/>
    <w:rsid w:val="00B21493"/>
    <w:rsid w:val="00B22BE3"/>
    <w:rsid w:val="00B23130"/>
    <w:rsid w:val="00B2506C"/>
    <w:rsid w:val="00B25BA9"/>
    <w:rsid w:val="00B304D3"/>
    <w:rsid w:val="00B328F1"/>
    <w:rsid w:val="00B32AF4"/>
    <w:rsid w:val="00B35952"/>
    <w:rsid w:val="00B37DBF"/>
    <w:rsid w:val="00B42C8B"/>
    <w:rsid w:val="00B4432B"/>
    <w:rsid w:val="00B4572D"/>
    <w:rsid w:val="00B45A58"/>
    <w:rsid w:val="00B46C66"/>
    <w:rsid w:val="00B474BA"/>
    <w:rsid w:val="00B50A16"/>
    <w:rsid w:val="00B51DEC"/>
    <w:rsid w:val="00B51F70"/>
    <w:rsid w:val="00B550C9"/>
    <w:rsid w:val="00B5542B"/>
    <w:rsid w:val="00B56DB5"/>
    <w:rsid w:val="00B640A7"/>
    <w:rsid w:val="00B643E7"/>
    <w:rsid w:val="00B65614"/>
    <w:rsid w:val="00B658EF"/>
    <w:rsid w:val="00B70721"/>
    <w:rsid w:val="00B719A0"/>
    <w:rsid w:val="00B71A6C"/>
    <w:rsid w:val="00B73E27"/>
    <w:rsid w:val="00B74F23"/>
    <w:rsid w:val="00B8075C"/>
    <w:rsid w:val="00B80D8E"/>
    <w:rsid w:val="00B86DC1"/>
    <w:rsid w:val="00B87ABD"/>
    <w:rsid w:val="00B91C76"/>
    <w:rsid w:val="00B931D3"/>
    <w:rsid w:val="00B978E8"/>
    <w:rsid w:val="00B979D3"/>
    <w:rsid w:val="00B97D6E"/>
    <w:rsid w:val="00BA03E8"/>
    <w:rsid w:val="00BA1068"/>
    <w:rsid w:val="00BA1F1D"/>
    <w:rsid w:val="00BA2D98"/>
    <w:rsid w:val="00BA5BB1"/>
    <w:rsid w:val="00BA775B"/>
    <w:rsid w:val="00BB0AA6"/>
    <w:rsid w:val="00BB38A9"/>
    <w:rsid w:val="00BB4C2A"/>
    <w:rsid w:val="00BC0741"/>
    <w:rsid w:val="00BC14DC"/>
    <w:rsid w:val="00BC2E7E"/>
    <w:rsid w:val="00BC3319"/>
    <w:rsid w:val="00BC3620"/>
    <w:rsid w:val="00BC6769"/>
    <w:rsid w:val="00BC677F"/>
    <w:rsid w:val="00BC7D50"/>
    <w:rsid w:val="00BD07DA"/>
    <w:rsid w:val="00BD0C93"/>
    <w:rsid w:val="00BD152C"/>
    <w:rsid w:val="00BD213E"/>
    <w:rsid w:val="00BD28E5"/>
    <w:rsid w:val="00BD2CD3"/>
    <w:rsid w:val="00BD6A14"/>
    <w:rsid w:val="00BE0A7A"/>
    <w:rsid w:val="00BE1E93"/>
    <w:rsid w:val="00BE48C8"/>
    <w:rsid w:val="00BE4956"/>
    <w:rsid w:val="00BE57D4"/>
    <w:rsid w:val="00BE5CA3"/>
    <w:rsid w:val="00BE5DDE"/>
    <w:rsid w:val="00BF0225"/>
    <w:rsid w:val="00BF276D"/>
    <w:rsid w:val="00BF2EF0"/>
    <w:rsid w:val="00BF30A0"/>
    <w:rsid w:val="00BF5CD2"/>
    <w:rsid w:val="00BF624D"/>
    <w:rsid w:val="00C006BA"/>
    <w:rsid w:val="00C012FC"/>
    <w:rsid w:val="00C068AA"/>
    <w:rsid w:val="00C10531"/>
    <w:rsid w:val="00C10906"/>
    <w:rsid w:val="00C14FBA"/>
    <w:rsid w:val="00C16F72"/>
    <w:rsid w:val="00C17B66"/>
    <w:rsid w:val="00C17F14"/>
    <w:rsid w:val="00C20034"/>
    <w:rsid w:val="00C223C0"/>
    <w:rsid w:val="00C228F9"/>
    <w:rsid w:val="00C26855"/>
    <w:rsid w:val="00C2751F"/>
    <w:rsid w:val="00C27EA3"/>
    <w:rsid w:val="00C30DE0"/>
    <w:rsid w:val="00C3162D"/>
    <w:rsid w:val="00C32FF7"/>
    <w:rsid w:val="00C33CCB"/>
    <w:rsid w:val="00C33D6D"/>
    <w:rsid w:val="00C34962"/>
    <w:rsid w:val="00C35FD4"/>
    <w:rsid w:val="00C36E46"/>
    <w:rsid w:val="00C43C8F"/>
    <w:rsid w:val="00C44362"/>
    <w:rsid w:val="00C47D7F"/>
    <w:rsid w:val="00C509BD"/>
    <w:rsid w:val="00C52301"/>
    <w:rsid w:val="00C523C1"/>
    <w:rsid w:val="00C53A49"/>
    <w:rsid w:val="00C53F7D"/>
    <w:rsid w:val="00C55808"/>
    <w:rsid w:val="00C5714B"/>
    <w:rsid w:val="00C60F71"/>
    <w:rsid w:val="00C62172"/>
    <w:rsid w:val="00C628DF"/>
    <w:rsid w:val="00C62A29"/>
    <w:rsid w:val="00C64736"/>
    <w:rsid w:val="00C64D3D"/>
    <w:rsid w:val="00C65859"/>
    <w:rsid w:val="00C65C8A"/>
    <w:rsid w:val="00C7003C"/>
    <w:rsid w:val="00C70489"/>
    <w:rsid w:val="00C7079D"/>
    <w:rsid w:val="00C811C0"/>
    <w:rsid w:val="00C84132"/>
    <w:rsid w:val="00C84FEC"/>
    <w:rsid w:val="00C8582D"/>
    <w:rsid w:val="00C901FA"/>
    <w:rsid w:val="00C905DA"/>
    <w:rsid w:val="00C91364"/>
    <w:rsid w:val="00C917AE"/>
    <w:rsid w:val="00C92E4E"/>
    <w:rsid w:val="00C93B32"/>
    <w:rsid w:val="00C93B42"/>
    <w:rsid w:val="00C96090"/>
    <w:rsid w:val="00C96EB4"/>
    <w:rsid w:val="00C97471"/>
    <w:rsid w:val="00CA00DD"/>
    <w:rsid w:val="00CA2AA4"/>
    <w:rsid w:val="00CA36A8"/>
    <w:rsid w:val="00CA4215"/>
    <w:rsid w:val="00CA47EC"/>
    <w:rsid w:val="00CA639D"/>
    <w:rsid w:val="00CB08E2"/>
    <w:rsid w:val="00CB1B63"/>
    <w:rsid w:val="00CB23B6"/>
    <w:rsid w:val="00CB304F"/>
    <w:rsid w:val="00CB4DC6"/>
    <w:rsid w:val="00CB5467"/>
    <w:rsid w:val="00CB71C8"/>
    <w:rsid w:val="00CC1DE6"/>
    <w:rsid w:val="00CC34D9"/>
    <w:rsid w:val="00CC56DB"/>
    <w:rsid w:val="00CC724A"/>
    <w:rsid w:val="00CD44D3"/>
    <w:rsid w:val="00CD7EEE"/>
    <w:rsid w:val="00CE06DC"/>
    <w:rsid w:val="00CE105E"/>
    <w:rsid w:val="00CE1EB1"/>
    <w:rsid w:val="00CE28C4"/>
    <w:rsid w:val="00CE29F1"/>
    <w:rsid w:val="00CE5A39"/>
    <w:rsid w:val="00CE5ACA"/>
    <w:rsid w:val="00CE5C98"/>
    <w:rsid w:val="00CE6888"/>
    <w:rsid w:val="00CE737F"/>
    <w:rsid w:val="00CE767A"/>
    <w:rsid w:val="00CF182F"/>
    <w:rsid w:val="00CF1899"/>
    <w:rsid w:val="00CF7629"/>
    <w:rsid w:val="00CF79EF"/>
    <w:rsid w:val="00D00B54"/>
    <w:rsid w:val="00D01345"/>
    <w:rsid w:val="00D029C6"/>
    <w:rsid w:val="00D077E5"/>
    <w:rsid w:val="00D115E8"/>
    <w:rsid w:val="00D1195F"/>
    <w:rsid w:val="00D12629"/>
    <w:rsid w:val="00D15202"/>
    <w:rsid w:val="00D16EAE"/>
    <w:rsid w:val="00D20D01"/>
    <w:rsid w:val="00D21067"/>
    <w:rsid w:val="00D2310B"/>
    <w:rsid w:val="00D23E29"/>
    <w:rsid w:val="00D24B4D"/>
    <w:rsid w:val="00D251A1"/>
    <w:rsid w:val="00D27D99"/>
    <w:rsid w:val="00D27EA2"/>
    <w:rsid w:val="00D31B20"/>
    <w:rsid w:val="00D322AE"/>
    <w:rsid w:val="00D32C39"/>
    <w:rsid w:val="00D33786"/>
    <w:rsid w:val="00D421CA"/>
    <w:rsid w:val="00D43940"/>
    <w:rsid w:val="00D43F9B"/>
    <w:rsid w:val="00D44DC6"/>
    <w:rsid w:val="00D464C0"/>
    <w:rsid w:val="00D467E0"/>
    <w:rsid w:val="00D4762E"/>
    <w:rsid w:val="00D477B5"/>
    <w:rsid w:val="00D479C6"/>
    <w:rsid w:val="00D51508"/>
    <w:rsid w:val="00D535B8"/>
    <w:rsid w:val="00D56418"/>
    <w:rsid w:val="00D57961"/>
    <w:rsid w:val="00D62387"/>
    <w:rsid w:val="00D63221"/>
    <w:rsid w:val="00D6559F"/>
    <w:rsid w:val="00D7235D"/>
    <w:rsid w:val="00D749F5"/>
    <w:rsid w:val="00D752D4"/>
    <w:rsid w:val="00D80225"/>
    <w:rsid w:val="00D812D4"/>
    <w:rsid w:val="00D81A23"/>
    <w:rsid w:val="00D82E83"/>
    <w:rsid w:val="00D8438E"/>
    <w:rsid w:val="00D84C5E"/>
    <w:rsid w:val="00D84F12"/>
    <w:rsid w:val="00D850FC"/>
    <w:rsid w:val="00D861BE"/>
    <w:rsid w:val="00D87762"/>
    <w:rsid w:val="00D8779F"/>
    <w:rsid w:val="00D95A16"/>
    <w:rsid w:val="00D97338"/>
    <w:rsid w:val="00DA0EB9"/>
    <w:rsid w:val="00DA2962"/>
    <w:rsid w:val="00DA680A"/>
    <w:rsid w:val="00DB47C4"/>
    <w:rsid w:val="00DB4D87"/>
    <w:rsid w:val="00DB5D70"/>
    <w:rsid w:val="00DB7899"/>
    <w:rsid w:val="00DC1BBD"/>
    <w:rsid w:val="00DC2393"/>
    <w:rsid w:val="00DC608D"/>
    <w:rsid w:val="00DC71C1"/>
    <w:rsid w:val="00DD08B9"/>
    <w:rsid w:val="00DD2663"/>
    <w:rsid w:val="00DD2CB6"/>
    <w:rsid w:val="00DD4D1A"/>
    <w:rsid w:val="00DD55A6"/>
    <w:rsid w:val="00DD6CDF"/>
    <w:rsid w:val="00DE14A9"/>
    <w:rsid w:val="00DE1D16"/>
    <w:rsid w:val="00DE3724"/>
    <w:rsid w:val="00DE4455"/>
    <w:rsid w:val="00DE4BD7"/>
    <w:rsid w:val="00DF34C1"/>
    <w:rsid w:val="00DF402A"/>
    <w:rsid w:val="00DF4125"/>
    <w:rsid w:val="00DF45CC"/>
    <w:rsid w:val="00DF45E0"/>
    <w:rsid w:val="00DF49A5"/>
    <w:rsid w:val="00DF770D"/>
    <w:rsid w:val="00DF7CCC"/>
    <w:rsid w:val="00E01721"/>
    <w:rsid w:val="00E01B57"/>
    <w:rsid w:val="00E023FB"/>
    <w:rsid w:val="00E0282C"/>
    <w:rsid w:val="00E03524"/>
    <w:rsid w:val="00E036E8"/>
    <w:rsid w:val="00E06CEE"/>
    <w:rsid w:val="00E07B25"/>
    <w:rsid w:val="00E10FF6"/>
    <w:rsid w:val="00E1262F"/>
    <w:rsid w:val="00E150F9"/>
    <w:rsid w:val="00E15723"/>
    <w:rsid w:val="00E15E79"/>
    <w:rsid w:val="00E16EA1"/>
    <w:rsid w:val="00E176B5"/>
    <w:rsid w:val="00E20507"/>
    <w:rsid w:val="00E20AEC"/>
    <w:rsid w:val="00E20B9C"/>
    <w:rsid w:val="00E210CD"/>
    <w:rsid w:val="00E232F7"/>
    <w:rsid w:val="00E24B1D"/>
    <w:rsid w:val="00E265D5"/>
    <w:rsid w:val="00E31107"/>
    <w:rsid w:val="00E31E65"/>
    <w:rsid w:val="00E33515"/>
    <w:rsid w:val="00E341E6"/>
    <w:rsid w:val="00E358BF"/>
    <w:rsid w:val="00E3716C"/>
    <w:rsid w:val="00E3762B"/>
    <w:rsid w:val="00E37FD9"/>
    <w:rsid w:val="00E4169C"/>
    <w:rsid w:val="00E41D94"/>
    <w:rsid w:val="00E429CD"/>
    <w:rsid w:val="00E4395E"/>
    <w:rsid w:val="00E43B1F"/>
    <w:rsid w:val="00E4519B"/>
    <w:rsid w:val="00E45218"/>
    <w:rsid w:val="00E45C22"/>
    <w:rsid w:val="00E47A7E"/>
    <w:rsid w:val="00E5187F"/>
    <w:rsid w:val="00E54306"/>
    <w:rsid w:val="00E55104"/>
    <w:rsid w:val="00E57F66"/>
    <w:rsid w:val="00E63B2F"/>
    <w:rsid w:val="00E640B1"/>
    <w:rsid w:val="00E64228"/>
    <w:rsid w:val="00E65912"/>
    <w:rsid w:val="00E66241"/>
    <w:rsid w:val="00E67340"/>
    <w:rsid w:val="00E7045C"/>
    <w:rsid w:val="00E705AC"/>
    <w:rsid w:val="00E70664"/>
    <w:rsid w:val="00E729D7"/>
    <w:rsid w:val="00E77523"/>
    <w:rsid w:val="00E77623"/>
    <w:rsid w:val="00E77930"/>
    <w:rsid w:val="00E82059"/>
    <w:rsid w:val="00E82329"/>
    <w:rsid w:val="00E82433"/>
    <w:rsid w:val="00E845EC"/>
    <w:rsid w:val="00E848E2"/>
    <w:rsid w:val="00E8632A"/>
    <w:rsid w:val="00E87ABA"/>
    <w:rsid w:val="00E87D30"/>
    <w:rsid w:val="00E90428"/>
    <w:rsid w:val="00E9063A"/>
    <w:rsid w:val="00E911D7"/>
    <w:rsid w:val="00E944C3"/>
    <w:rsid w:val="00E96F42"/>
    <w:rsid w:val="00E974C0"/>
    <w:rsid w:val="00EA0C47"/>
    <w:rsid w:val="00EA40E0"/>
    <w:rsid w:val="00EA4118"/>
    <w:rsid w:val="00EA64FD"/>
    <w:rsid w:val="00EB15AC"/>
    <w:rsid w:val="00EB5EAC"/>
    <w:rsid w:val="00EB77A5"/>
    <w:rsid w:val="00EB7B47"/>
    <w:rsid w:val="00EC04D5"/>
    <w:rsid w:val="00EC112F"/>
    <w:rsid w:val="00EC3362"/>
    <w:rsid w:val="00EC6B3B"/>
    <w:rsid w:val="00ED074E"/>
    <w:rsid w:val="00ED1FC1"/>
    <w:rsid w:val="00ED40F4"/>
    <w:rsid w:val="00ED62F1"/>
    <w:rsid w:val="00EE0ADA"/>
    <w:rsid w:val="00EE3731"/>
    <w:rsid w:val="00EE436D"/>
    <w:rsid w:val="00EE43B0"/>
    <w:rsid w:val="00EE52C4"/>
    <w:rsid w:val="00EE56B1"/>
    <w:rsid w:val="00EF14BC"/>
    <w:rsid w:val="00EF1EBB"/>
    <w:rsid w:val="00EF2F42"/>
    <w:rsid w:val="00EF3214"/>
    <w:rsid w:val="00EF4304"/>
    <w:rsid w:val="00EF59A0"/>
    <w:rsid w:val="00EF5FF6"/>
    <w:rsid w:val="00F01739"/>
    <w:rsid w:val="00F049D9"/>
    <w:rsid w:val="00F0629D"/>
    <w:rsid w:val="00F06AE4"/>
    <w:rsid w:val="00F0776C"/>
    <w:rsid w:val="00F078E3"/>
    <w:rsid w:val="00F07F78"/>
    <w:rsid w:val="00F10E45"/>
    <w:rsid w:val="00F12D26"/>
    <w:rsid w:val="00F135F2"/>
    <w:rsid w:val="00F16DB8"/>
    <w:rsid w:val="00F174BB"/>
    <w:rsid w:val="00F17696"/>
    <w:rsid w:val="00F21C02"/>
    <w:rsid w:val="00F222CC"/>
    <w:rsid w:val="00F25129"/>
    <w:rsid w:val="00F251A1"/>
    <w:rsid w:val="00F25FA6"/>
    <w:rsid w:val="00F261EF"/>
    <w:rsid w:val="00F267B4"/>
    <w:rsid w:val="00F269F8"/>
    <w:rsid w:val="00F27301"/>
    <w:rsid w:val="00F27EC4"/>
    <w:rsid w:val="00F34ED4"/>
    <w:rsid w:val="00F373D6"/>
    <w:rsid w:val="00F40B57"/>
    <w:rsid w:val="00F42F03"/>
    <w:rsid w:val="00F43731"/>
    <w:rsid w:val="00F43CCA"/>
    <w:rsid w:val="00F4555A"/>
    <w:rsid w:val="00F4751D"/>
    <w:rsid w:val="00F475B9"/>
    <w:rsid w:val="00F50A3D"/>
    <w:rsid w:val="00F51D33"/>
    <w:rsid w:val="00F5281E"/>
    <w:rsid w:val="00F52EA8"/>
    <w:rsid w:val="00F53585"/>
    <w:rsid w:val="00F5359F"/>
    <w:rsid w:val="00F556CC"/>
    <w:rsid w:val="00F562EA"/>
    <w:rsid w:val="00F570F3"/>
    <w:rsid w:val="00F578DA"/>
    <w:rsid w:val="00F6281F"/>
    <w:rsid w:val="00F62A1F"/>
    <w:rsid w:val="00F63F6E"/>
    <w:rsid w:val="00F654FB"/>
    <w:rsid w:val="00F662CA"/>
    <w:rsid w:val="00F67766"/>
    <w:rsid w:val="00F67956"/>
    <w:rsid w:val="00F70B1C"/>
    <w:rsid w:val="00F71F18"/>
    <w:rsid w:val="00F736E8"/>
    <w:rsid w:val="00F748D8"/>
    <w:rsid w:val="00F82E85"/>
    <w:rsid w:val="00F83112"/>
    <w:rsid w:val="00F84732"/>
    <w:rsid w:val="00F857E8"/>
    <w:rsid w:val="00F92710"/>
    <w:rsid w:val="00F94262"/>
    <w:rsid w:val="00F946FF"/>
    <w:rsid w:val="00F94ED2"/>
    <w:rsid w:val="00F96C9A"/>
    <w:rsid w:val="00FA12C2"/>
    <w:rsid w:val="00FA1401"/>
    <w:rsid w:val="00FA365D"/>
    <w:rsid w:val="00FA5035"/>
    <w:rsid w:val="00FA65A4"/>
    <w:rsid w:val="00FB02BB"/>
    <w:rsid w:val="00FB36E3"/>
    <w:rsid w:val="00FB425E"/>
    <w:rsid w:val="00FB5368"/>
    <w:rsid w:val="00FB642A"/>
    <w:rsid w:val="00FB6699"/>
    <w:rsid w:val="00FC0DEF"/>
    <w:rsid w:val="00FC6060"/>
    <w:rsid w:val="00FC7005"/>
    <w:rsid w:val="00FC700B"/>
    <w:rsid w:val="00FD3B4D"/>
    <w:rsid w:val="00FD3F22"/>
    <w:rsid w:val="00FD4530"/>
    <w:rsid w:val="00FD4829"/>
    <w:rsid w:val="00FD5EB1"/>
    <w:rsid w:val="00FD6737"/>
    <w:rsid w:val="00FE1863"/>
    <w:rsid w:val="00FE3340"/>
    <w:rsid w:val="00FE7286"/>
    <w:rsid w:val="00FF01FD"/>
    <w:rsid w:val="00FF1F61"/>
    <w:rsid w:val="00FF1F67"/>
    <w:rsid w:val="00FF277B"/>
    <w:rsid w:val="00FF5115"/>
    <w:rsid w:val="00FF5A00"/>
    <w:rsid w:val="00FF5AA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D7A8E"/>
  <w15:docId w15:val="{89FD1466-F32A-4812-9601-708F7B8B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DAD"/>
  </w:style>
  <w:style w:type="paragraph" w:styleId="Heading1">
    <w:name w:val="heading 1"/>
    <w:basedOn w:val="Normal"/>
    <w:next w:val="Normal"/>
    <w:link w:val="Heading1Char"/>
    <w:uiPriority w:val="9"/>
    <w:qFormat/>
    <w:rsid w:val="00833C62"/>
    <w:pPr>
      <w:outlineLvl w:val="0"/>
    </w:pPr>
    <w:rPr>
      <w:rFonts w:ascii="Arial" w:hAnsi="Arial" w:cs="Arial"/>
      <w:b/>
      <w:bCs/>
      <w:sz w:val="52"/>
      <w:szCs w:val="52"/>
    </w:rPr>
  </w:style>
  <w:style w:type="paragraph" w:styleId="Heading2">
    <w:name w:val="heading 2"/>
    <w:basedOn w:val="Normal"/>
    <w:next w:val="Normal"/>
    <w:link w:val="Heading2Char"/>
    <w:uiPriority w:val="9"/>
    <w:unhideWhenUsed/>
    <w:qFormat/>
    <w:rsid w:val="00363376"/>
    <w:pPr>
      <w:outlineLvl w:val="1"/>
    </w:pPr>
    <w:rPr>
      <w:rFonts w:ascii="Arial" w:hAnsi="Arial" w:cs="Arial"/>
      <w:b/>
      <w:bCs/>
      <w:sz w:val="48"/>
      <w:szCs w:val="48"/>
    </w:rPr>
  </w:style>
  <w:style w:type="paragraph" w:styleId="Heading3">
    <w:name w:val="heading 3"/>
    <w:basedOn w:val="Normal"/>
    <w:next w:val="Normal"/>
    <w:link w:val="Heading3Char"/>
    <w:uiPriority w:val="9"/>
    <w:unhideWhenUsed/>
    <w:qFormat/>
    <w:rsid w:val="00363376"/>
    <w:pPr>
      <w:outlineLvl w:val="2"/>
    </w:pPr>
    <w:rPr>
      <w:rFonts w:ascii="Arial" w:hAnsi="Arial" w:cs="Arial"/>
      <w:b/>
      <w:bCs/>
      <w:sz w:val="44"/>
      <w:szCs w:val="44"/>
    </w:rPr>
  </w:style>
  <w:style w:type="paragraph" w:styleId="Heading4">
    <w:name w:val="heading 4"/>
    <w:basedOn w:val="Normal"/>
    <w:next w:val="Normal"/>
    <w:link w:val="Heading4Char"/>
    <w:uiPriority w:val="9"/>
    <w:unhideWhenUsed/>
    <w:qFormat/>
    <w:rsid w:val="00363376"/>
    <w:pPr>
      <w:outlineLvl w:val="3"/>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342"/>
    <w:pPr>
      <w:ind w:left="720"/>
      <w:contextualSpacing/>
    </w:pPr>
  </w:style>
  <w:style w:type="paragraph" w:styleId="Header">
    <w:name w:val="header"/>
    <w:basedOn w:val="Normal"/>
    <w:link w:val="HeaderChar"/>
    <w:uiPriority w:val="99"/>
    <w:unhideWhenUsed/>
    <w:rsid w:val="00E06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CEE"/>
  </w:style>
  <w:style w:type="paragraph" w:styleId="Footer">
    <w:name w:val="footer"/>
    <w:basedOn w:val="Normal"/>
    <w:link w:val="FooterChar"/>
    <w:uiPriority w:val="99"/>
    <w:unhideWhenUsed/>
    <w:rsid w:val="00E06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CEE"/>
  </w:style>
  <w:style w:type="paragraph" w:styleId="BalloonText">
    <w:name w:val="Balloon Text"/>
    <w:basedOn w:val="Normal"/>
    <w:link w:val="BalloonTextChar"/>
    <w:uiPriority w:val="99"/>
    <w:semiHidden/>
    <w:unhideWhenUsed/>
    <w:rsid w:val="00E06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CEE"/>
    <w:rPr>
      <w:rFonts w:ascii="Tahoma" w:hAnsi="Tahoma" w:cs="Tahoma"/>
      <w:sz w:val="16"/>
      <w:szCs w:val="16"/>
    </w:rPr>
  </w:style>
  <w:style w:type="table" w:styleId="TableGrid">
    <w:name w:val="Table Grid"/>
    <w:basedOn w:val="TableNormal"/>
    <w:uiPriority w:val="59"/>
    <w:rsid w:val="00E91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2D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DD7"/>
    <w:rPr>
      <w:sz w:val="20"/>
      <w:szCs w:val="20"/>
    </w:rPr>
  </w:style>
  <w:style w:type="character" w:styleId="FootnoteReference">
    <w:name w:val="footnote reference"/>
    <w:rsid w:val="00A42DD7"/>
    <w:rPr>
      <w:vertAlign w:val="superscript"/>
    </w:rPr>
  </w:style>
  <w:style w:type="character" w:styleId="Hyperlink">
    <w:name w:val="Hyperlink"/>
    <w:basedOn w:val="DefaultParagraphFont"/>
    <w:uiPriority w:val="99"/>
    <w:unhideWhenUsed/>
    <w:rsid w:val="00843749"/>
    <w:rPr>
      <w:color w:val="0000FF" w:themeColor="hyperlink"/>
      <w:u w:val="single"/>
    </w:rPr>
  </w:style>
  <w:style w:type="character" w:styleId="UnresolvedMention">
    <w:name w:val="Unresolved Mention"/>
    <w:basedOn w:val="DefaultParagraphFont"/>
    <w:uiPriority w:val="99"/>
    <w:semiHidden/>
    <w:unhideWhenUsed/>
    <w:rsid w:val="00373EDF"/>
    <w:rPr>
      <w:color w:val="605E5C"/>
      <w:shd w:val="clear" w:color="auto" w:fill="E1DFDD"/>
    </w:rPr>
  </w:style>
  <w:style w:type="character" w:customStyle="1" w:styleId="A4">
    <w:name w:val="A4"/>
    <w:uiPriority w:val="99"/>
    <w:rsid w:val="00CD7EEE"/>
    <w:rPr>
      <w:rFonts w:cs="Minion Pro"/>
      <w:color w:val="000000"/>
      <w:sz w:val="18"/>
      <w:szCs w:val="18"/>
    </w:rPr>
  </w:style>
  <w:style w:type="character" w:styleId="FollowedHyperlink">
    <w:name w:val="FollowedHyperlink"/>
    <w:basedOn w:val="DefaultParagraphFont"/>
    <w:uiPriority w:val="99"/>
    <w:semiHidden/>
    <w:unhideWhenUsed/>
    <w:rsid w:val="002E5439"/>
    <w:rPr>
      <w:color w:val="800080" w:themeColor="followedHyperlink"/>
      <w:u w:val="single"/>
    </w:rPr>
  </w:style>
  <w:style w:type="paragraph" w:customStyle="1" w:styleId="xxmsonormal">
    <w:name w:val="x_x_msonormal"/>
    <w:basedOn w:val="Normal"/>
    <w:rsid w:val="00280210"/>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paragraph" w:styleId="NormalWeb">
    <w:name w:val="Normal (Web)"/>
    <w:basedOn w:val="Normal"/>
    <w:uiPriority w:val="99"/>
    <w:unhideWhenUsed/>
    <w:rsid w:val="004A5452"/>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paragraph" w:customStyle="1" w:styleId="xmsonormal">
    <w:name w:val="x_msonormal"/>
    <w:basedOn w:val="Normal"/>
    <w:rsid w:val="006B0F2C"/>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styleId="Strong">
    <w:name w:val="Strong"/>
    <w:basedOn w:val="DefaultParagraphFont"/>
    <w:uiPriority w:val="22"/>
    <w:qFormat/>
    <w:rsid w:val="00BC6769"/>
    <w:rPr>
      <w:b/>
      <w:bCs/>
    </w:rPr>
  </w:style>
  <w:style w:type="character" w:styleId="CommentReference">
    <w:name w:val="annotation reference"/>
    <w:basedOn w:val="DefaultParagraphFont"/>
    <w:uiPriority w:val="99"/>
    <w:semiHidden/>
    <w:unhideWhenUsed/>
    <w:rsid w:val="007C7820"/>
    <w:rPr>
      <w:sz w:val="16"/>
      <w:szCs w:val="16"/>
    </w:rPr>
  </w:style>
  <w:style w:type="paragraph" w:styleId="CommentText">
    <w:name w:val="annotation text"/>
    <w:basedOn w:val="Normal"/>
    <w:link w:val="CommentTextChar"/>
    <w:uiPriority w:val="99"/>
    <w:semiHidden/>
    <w:unhideWhenUsed/>
    <w:rsid w:val="007C7820"/>
    <w:pPr>
      <w:spacing w:line="240" w:lineRule="auto"/>
    </w:pPr>
    <w:rPr>
      <w:sz w:val="20"/>
      <w:szCs w:val="20"/>
    </w:rPr>
  </w:style>
  <w:style w:type="character" w:customStyle="1" w:styleId="CommentTextChar">
    <w:name w:val="Comment Text Char"/>
    <w:basedOn w:val="DefaultParagraphFont"/>
    <w:link w:val="CommentText"/>
    <w:uiPriority w:val="99"/>
    <w:semiHidden/>
    <w:rsid w:val="007C7820"/>
    <w:rPr>
      <w:sz w:val="20"/>
      <w:szCs w:val="20"/>
    </w:rPr>
  </w:style>
  <w:style w:type="paragraph" w:styleId="CommentSubject">
    <w:name w:val="annotation subject"/>
    <w:basedOn w:val="CommentText"/>
    <w:next w:val="CommentText"/>
    <w:link w:val="CommentSubjectChar"/>
    <w:uiPriority w:val="99"/>
    <w:semiHidden/>
    <w:unhideWhenUsed/>
    <w:rsid w:val="007C7820"/>
    <w:rPr>
      <w:b/>
      <w:bCs/>
    </w:rPr>
  </w:style>
  <w:style w:type="character" w:customStyle="1" w:styleId="CommentSubjectChar">
    <w:name w:val="Comment Subject Char"/>
    <w:basedOn w:val="CommentTextChar"/>
    <w:link w:val="CommentSubject"/>
    <w:uiPriority w:val="99"/>
    <w:semiHidden/>
    <w:rsid w:val="007C7820"/>
    <w:rPr>
      <w:b/>
      <w:bCs/>
      <w:sz w:val="20"/>
      <w:szCs w:val="20"/>
    </w:rPr>
  </w:style>
  <w:style w:type="character" w:customStyle="1" w:styleId="Heading1Char">
    <w:name w:val="Heading 1 Char"/>
    <w:basedOn w:val="DefaultParagraphFont"/>
    <w:link w:val="Heading1"/>
    <w:uiPriority w:val="9"/>
    <w:rsid w:val="00833C62"/>
    <w:rPr>
      <w:rFonts w:ascii="Arial" w:hAnsi="Arial" w:cs="Arial"/>
      <w:b/>
      <w:bCs/>
      <w:sz w:val="52"/>
      <w:szCs w:val="52"/>
    </w:rPr>
  </w:style>
  <w:style w:type="character" w:customStyle="1" w:styleId="Heading2Char">
    <w:name w:val="Heading 2 Char"/>
    <w:basedOn w:val="DefaultParagraphFont"/>
    <w:link w:val="Heading2"/>
    <w:uiPriority w:val="9"/>
    <w:rsid w:val="00363376"/>
    <w:rPr>
      <w:rFonts w:ascii="Arial" w:hAnsi="Arial" w:cs="Arial"/>
      <w:b/>
      <w:bCs/>
      <w:sz w:val="48"/>
      <w:szCs w:val="48"/>
    </w:rPr>
  </w:style>
  <w:style w:type="character" w:customStyle="1" w:styleId="Heading3Char">
    <w:name w:val="Heading 3 Char"/>
    <w:basedOn w:val="DefaultParagraphFont"/>
    <w:link w:val="Heading3"/>
    <w:uiPriority w:val="9"/>
    <w:rsid w:val="00363376"/>
    <w:rPr>
      <w:rFonts w:ascii="Arial" w:hAnsi="Arial" w:cs="Arial"/>
      <w:b/>
      <w:bCs/>
      <w:sz w:val="44"/>
      <w:szCs w:val="44"/>
    </w:rPr>
  </w:style>
  <w:style w:type="character" w:customStyle="1" w:styleId="Heading4Char">
    <w:name w:val="Heading 4 Char"/>
    <w:basedOn w:val="DefaultParagraphFont"/>
    <w:link w:val="Heading4"/>
    <w:uiPriority w:val="9"/>
    <w:rsid w:val="00363376"/>
    <w:rPr>
      <w:rFonts w:ascii="Arial" w:hAnsi="Arial" w:cs="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6708">
      <w:bodyDiv w:val="1"/>
      <w:marLeft w:val="0"/>
      <w:marRight w:val="0"/>
      <w:marTop w:val="0"/>
      <w:marBottom w:val="0"/>
      <w:divBdr>
        <w:top w:val="none" w:sz="0" w:space="0" w:color="auto"/>
        <w:left w:val="none" w:sz="0" w:space="0" w:color="auto"/>
        <w:bottom w:val="none" w:sz="0" w:space="0" w:color="auto"/>
        <w:right w:val="none" w:sz="0" w:space="0" w:color="auto"/>
      </w:divBdr>
    </w:div>
    <w:div w:id="728303069">
      <w:bodyDiv w:val="1"/>
      <w:marLeft w:val="0"/>
      <w:marRight w:val="0"/>
      <w:marTop w:val="0"/>
      <w:marBottom w:val="0"/>
      <w:divBdr>
        <w:top w:val="none" w:sz="0" w:space="0" w:color="auto"/>
        <w:left w:val="none" w:sz="0" w:space="0" w:color="auto"/>
        <w:bottom w:val="none" w:sz="0" w:space="0" w:color="auto"/>
        <w:right w:val="none" w:sz="0" w:space="0" w:color="auto"/>
      </w:divBdr>
    </w:div>
    <w:div w:id="913395494">
      <w:bodyDiv w:val="1"/>
      <w:marLeft w:val="0"/>
      <w:marRight w:val="0"/>
      <w:marTop w:val="0"/>
      <w:marBottom w:val="0"/>
      <w:divBdr>
        <w:top w:val="none" w:sz="0" w:space="0" w:color="auto"/>
        <w:left w:val="none" w:sz="0" w:space="0" w:color="auto"/>
        <w:bottom w:val="none" w:sz="0" w:space="0" w:color="auto"/>
        <w:right w:val="none" w:sz="0" w:space="0" w:color="auto"/>
      </w:divBdr>
    </w:div>
    <w:div w:id="1299414600">
      <w:bodyDiv w:val="1"/>
      <w:marLeft w:val="0"/>
      <w:marRight w:val="0"/>
      <w:marTop w:val="0"/>
      <w:marBottom w:val="0"/>
      <w:divBdr>
        <w:top w:val="none" w:sz="0" w:space="0" w:color="auto"/>
        <w:left w:val="none" w:sz="0" w:space="0" w:color="auto"/>
        <w:bottom w:val="none" w:sz="0" w:space="0" w:color="auto"/>
        <w:right w:val="none" w:sz="0" w:space="0" w:color="auto"/>
      </w:divBdr>
    </w:div>
    <w:div w:id="159620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031a1f-1c29-4757-87c0-ba97ed7f8927" xsi:nil="true"/>
    <lcf76f155ced4ddcb4097134ff3c332f xmlns="1a131eb9-d45b-4cf6-8f7c-6266e3633a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D7BAE6CBAF44FAC9326BA61AF0E7A" ma:contentTypeVersion="18" ma:contentTypeDescription="Create a new document." ma:contentTypeScope="" ma:versionID="c914e88c93d21aaff5d2b00c677a296c">
  <xsd:schema xmlns:xsd="http://www.w3.org/2001/XMLSchema" xmlns:xs="http://www.w3.org/2001/XMLSchema" xmlns:p="http://schemas.microsoft.com/office/2006/metadata/properties" xmlns:ns2="1a131eb9-d45b-4cf6-8f7c-6266e3633aae" xmlns:ns3="c5031a1f-1c29-4757-87c0-ba97ed7f8927" targetNamespace="http://schemas.microsoft.com/office/2006/metadata/properties" ma:root="true" ma:fieldsID="81d85306caf09a734f2de2b841b234ae" ns2:_="" ns3:_="">
    <xsd:import namespace="1a131eb9-d45b-4cf6-8f7c-6266e3633aae"/>
    <xsd:import namespace="c5031a1f-1c29-4757-87c0-ba97ed7f89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31eb9-d45b-4cf6-8f7c-6266e3633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f90b76-0fde-423e-ae1c-cfbb174098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31a1f-1c29-4757-87c0-ba97ed7f89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c8f227-b151-4fb2-85d4-bd64cd039608}" ma:internalName="TaxCatchAll" ma:showField="CatchAllData" ma:web="c5031a1f-1c29-4757-87c0-ba97ed7f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37F49-8DB0-449D-924E-FF73F48EF909}">
  <ds:schemaRefs>
    <ds:schemaRef ds:uri="http://schemas.microsoft.com/sharepoint/v3/contenttype/forms"/>
  </ds:schemaRefs>
</ds:datastoreItem>
</file>

<file path=customXml/itemProps2.xml><?xml version="1.0" encoding="utf-8"?>
<ds:datastoreItem xmlns:ds="http://schemas.openxmlformats.org/officeDocument/2006/customXml" ds:itemID="{D853B097-8EC2-4CCA-BD31-362476050D09}">
  <ds:schemaRefs>
    <ds:schemaRef ds:uri="http://schemas.microsoft.com/office/2006/metadata/properties"/>
    <ds:schemaRef ds:uri="http://schemas.microsoft.com/office/infopath/2007/PartnerControls"/>
    <ds:schemaRef ds:uri="c5031a1f-1c29-4757-87c0-ba97ed7f8927"/>
    <ds:schemaRef ds:uri="1a131eb9-d45b-4cf6-8f7c-6266e3633aae"/>
  </ds:schemaRefs>
</ds:datastoreItem>
</file>

<file path=customXml/itemProps3.xml><?xml version="1.0" encoding="utf-8"?>
<ds:datastoreItem xmlns:ds="http://schemas.openxmlformats.org/officeDocument/2006/customXml" ds:itemID="{D243E64A-50AC-44DE-8B09-D8A428530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31eb9-d45b-4cf6-8f7c-6266e3633aae"/>
    <ds:schemaRef ds:uri="c5031a1f-1c29-4757-87c0-ba97ed7f8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2298</Words>
  <Characters>13538</Characters>
  <Application>Microsoft Office Word</Application>
  <DocSecurity>0</DocSecurity>
  <Lines>459</Lines>
  <Paragraphs>292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Parker</dc:creator>
  <cp:lastModifiedBy>Tamz Newport</cp:lastModifiedBy>
  <cp:revision>2</cp:revision>
  <cp:lastPrinted>2017-06-15T01:38:00Z</cp:lastPrinted>
  <dcterms:created xsi:type="dcterms:W3CDTF">2024-05-20T23:54:00Z</dcterms:created>
  <dcterms:modified xsi:type="dcterms:W3CDTF">2024-05-20T23:54:00Z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0x010100059D7BAE6CBAF44FAC9326BA61AF0E7A</vt:lpwstr>
  </property>
  <property fmtid="{D5CDD505-2E9C-101B-9397-08002B2CF9AE}" pid="3" name="MediaServiceImageTags">
    <vt:lpwstr/>
  </property>
</Properties>
</file>