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A7C1" w14:textId="77777777" w:rsidR="00F56A09" w:rsidRPr="00843A55" w:rsidRDefault="00F56A09" w:rsidP="00F56A09">
      <w:pPr>
        <w:pStyle w:val="Heading2"/>
        <w:sectPr w:rsidR="00F56A09" w:rsidRPr="00843A55" w:rsidSect="00144C00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566B3">
        <w:rPr>
          <w:rFonts w:asciiTheme="minorHAnsi" w:hAnsiTheme="minorHAnsi"/>
          <w:noProof/>
          <w:color w:val="8496B0" w:themeColor="text2" w:themeTint="99"/>
          <w:sz w:val="36"/>
          <w:lang w:eastAsia="en-AU"/>
        </w:rPr>
        <mc:AlternateContent>
          <mc:Choice Requires="wps">
            <w:drawing>
              <wp:anchor distT="91440" distB="137160" distL="114300" distR="114300" simplePos="0" relativeHeight="251659264" behindDoc="0" locked="0" layoutInCell="0" allowOverlap="1" wp14:anchorId="68B1B83E" wp14:editId="04F60309">
                <wp:simplePos x="0" y="0"/>
                <wp:positionH relativeFrom="page">
                  <wp:posOffset>0</wp:posOffset>
                </wp:positionH>
                <wp:positionV relativeFrom="page">
                  <wp:posOffset>190500</wp:posOffset>
                </wp:positionV>
                <wp:extent cx="6667500" cy="733425"/>
                <wp:effectExtent l="1104900" t="190500" r="21590" b="28575"/>
                <wp:wrapSquare wrapText="bothSides"/>
                <wp:docPr id="298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67500" cy="7334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dist="1113790" dir="11340000" rotWithShape="0">
                            <a:schemeClr val="tx2">
                              <a:lumMod val="20000"/>
                              <a:lumOff val="80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CFE0E" w14:textId="77777777" w:rsidR="00F56A09" w:rsidRPr="005149FE" w:rsidRDefault="002B199B" w:rsidP="00F56A09">
                            <w:pPr>
                              <w:pStyle w:val="Heading1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[Name of B</w:t>
                            </w:r>
                            <w:r w:rsidR="009B49C3">
                              <w:rPr>
                                <w:rFonts w:asciiTheme="minorHAnsi" w:hAnsiTheme="minorHAnsi" w:cstheme="minorHAnsi"/>
                              </w:rPr>
                              <w:t>usiness] Access and Inclusion Policy</w:t>
                            </w: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1B83E" id="Rectangle 413" o:spid="_x0000_s1026" style="position:absolute;margin-left:0;margin-top:15pt;width:525pt;height:57.75pt;flip:x;z-index:251659264;visibility:visible;mso-wrap-style:square;mso-width-percent:100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" o:allowincell="f" fillcolor="#0070c0" strokecolor="#acb9ca [1311]" strokeweight=".5pt">
                <v:shadow on="t" color="#d5dce4 [671]" origin=",.5" offset="-30.55769mm,-4.83986mm"/>
                <v:textbox inset="36pt,7.2pt,10.8pt,0">
                  <w:txbxContent>
                    <w:p w14:paraId="48FCFE0E" w14:textId="77777777" w:rsidR="00F56A09" w:rsidRPr="005149FE" w:rsidRDefault="002B199B" w:rsidP="00F56A09">
                      <w:pPr>
                        <w:pStyle w:val="Heading1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[Name of B</w:t>
                      </w:r>
                      <w:r w:rsidR="009B49C3">
                        <w:rPr>
                          <w:rFonts w:asciiTheme="minorHAnsi" w:hAnsiTheme="minorHAnsi" w:cstheme="minorHAnsi"/>
                        </w:rPr>
                        <w:t>usiness] Access and Inclusion Policy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Theme="minorHAnsi" w:hAnsiTheme="minorHAnsi"/>
          <w:i w:val="0"/>
          <w:color w:val="8496B0" w:themeColor="text2" w:themeTint="99"/>
          <w:szCs w:val="22"/>
        </w:rPr>
        <w:t xml:space="preserve">Rationale </w:t>
      </w:r>
      <w:r w:rsidRPr="00E566B3">
        <w:rPr>
          <w:rFonts w:asciiTheme="minorHAnsi" w:hAnsiTheme="minorHAnsi"/>
          <w:i w:val="0"/>
          <w:color w:val="8496B0" w:themeColor="text2" w:themeTint="99"/>
          <w:szCs w:val="22"/>
        </w:rPr>
        <w:t xml:space="preserve"> </w:t>
      </w:r>
    </w:p>
    <w:p w14:paraId="28F75A7A" w14:textId="77777777" w:rsidR="0058196A" w:rsidRDefault="009B49C3" w:rsidP="0058196A">
      <w:pPr>
        <w:pStyle w:val="NoSpacing"/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[Name of Business]</w:t>
      </w:r>
      <w:r w:rsidR="00F342D3">
        <w:rPr>
          <w:rFonts w:asciiTheme="minorHAnsi" w:hAnsiTheme="minorHAnsi" w:cstheme="minorHAnsi"/>
        </w:rPr>
        <w:t xml:space="preserve"> is committed to providing services </w:t>
      </w:r>
      <w:r w:rsidR="009A214F">
        <w:rPr>
          <w:rFonts w:asciiTheme="minorHAnsi" w:hAnsiTheme="minorHAnsi" w:cstheme="minorHAnsi"/>
        </w:rPr>
        <w:t xml:space="preserve">for </w:t>
      </w:r>
      <w:r w:rsidR="00F342D3">
        <w:rPr>
          <w:rFonts w:asciiTheme="minorHAnsi" w:hAnsiTheme="minorHAnsi" w:cstheme="minorHAnsi"/>
        </w:rPr>
        <w:t xml:space="preserve">all </w:t>
      </w:r>
      <w:r w:rsidR="009A214F">
        <w:rPr>
          <w:rFonts w:asciiTheme="minorHAnsi" w:hAnsiTheme="minorHAnsi" w:cstheme="minorHAnsi"/>
        </w:rPr>
        <w:t>and understands their responsibility of</w:t>
      </w:r>
      <w:r w:rsidR="00F342D3">
        <w:rPr>
          <w:rFonts w:asciiTheme="minorHAnsi" w:hAnsiTheme="minorHAnsi" w:cstheme="minorHAnsi"/>
        </w:rPr>
        <w:t xml:space="preserve"> the importance of </w:t>
      </w:r>
      <w:r w:rsidR="009A214F">
        <w:rPr>
          <w:rFonts w:asciiTheme="minorHAnsi" w:hAnsiTheme="minorHAnsi" w:cstheme="minorHAnsi"/>
        </w:rPr>
        <w:t xml:space="preserve">providing </w:t>
      </w:r>
      <w:r w:rsidR="00F342D3">
        <w:rPr>
          <w:rFonts w:asciiTheme="minorHAnsi" w:hAnsiTheme="minorHAnsi" w:cstheme="minorHAnsi"/>
        </w:rPr>
        <w:t>access</w:t>
      </w:r>
      <w:r w:rsidR="009A214F">
        <w:rPr>
          <w:rFonts w:asciiTheme="minorHAnsi" w:hAnsiTheme="minorHAnsi" w:cstheme="minorHAnsi"/>
        </w:rPr>
        <w:t>ible and inclusive</w:t>
      </w:r>
      <w:r w:rsidR="00F342D3">
        <w:rPr>
          <w:rFonts w:asciiTheme="minorHAnsi" w:hAnsiTheme="minorHAnsi" w:cstheme="minorHAnsi"/>
        </w:rPr>
        <w:t xml:space="preserve"> </w:t>
      </w:r>
      <w:r w:rsidR="009A214F">
        <w:rPr>
          <w:rFonts w:asciiTheme="minorHAnsi" w:hAnsiTheme="minorHAnsi" w:cstheme="minorHAnsi"/>
        </w:rPr>
        <w:t>places for all</w:t>
      </w:r>
      <w:r w:rsidR="00F342D3">
        <w:rPr>
          <w:rFonts w:asciiTheme="minorHAnsi" w:hAnsiTheme="minorHAnsi" w:cstheme="minorHAnsi"/>
        </w:rPr>
        <w:t xml:space="preserve">. </w:t>
      </w:r>
    </w:p>
    <w:p w14:paraId="3456B91C" w14:textId="77777777" w:rsidR="00F56A09" w:rsidRDefault="00F342D3" w:rsidP="0058196A">
      <w:pPr>
        <w:pStyle w:val="NoSpacing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Disability Discrimination Act (1992)</w:t>
      </w:r>
      <w:r w:rsidR="00F56A09" w:rsidRPr="00490C37">
        <w:rPr>
          <w:rFonts w:asciiTheme="minorHAnsi" w:hAnsiTheme="minorHAnsi" w:cstheme="minorHAnsi"/>
          <w:b/>
        </w:rPr>
        <w:t>:</w:t>
      </w:r>
      <w:r w:rsidR="00F56A09">
        <w:rPr>
          <w:rFonts w:asciiTheme="minorHAnsi" w:hAnsiTheme="minorHAnsi" w:cstheme="minorHAnsi"/>
        </w:rPr>
        <w:t xml:space="preserve"> </w:t>
      </w:r>
      <w:r w:rsidR="00F56A09" w:rsidRPr="00047A49">
        <w:rPr>
          <w:rFonts w:asciiTheme="minorHAnsi" w:hAnsiTheme="minorHAnsi" w:cstheme="minorHAnsi"/>
          <w:sz w:val="24"/>
          <w:szCs w:val="24"/>
        </w:rPr>
        <w:t xml:space="preserve">Legislation and the legal duty of care also provide clear reasons to </w:t>
      </w:r>
      <w:r w:rsidRPr="00047A49">
        <w:rPr>
          <w:rFonts w:asciiTheme="minorHAnsi" w:hAnsiTheme="minorHAnsi" w:cstheme="minorHAnsi"/>
          <w:sz w:val="24"/>
          <w:szCs w:val="24"/>
        </w:rPr>
        <w:t>embed access and inclusion practices in their organisation</w:t>
      </w:r>
      <w:r w:rsidR="00F56A09" w:rsidRPr="00047A49">
        <w:rPr>
          <w:rFonts w:asciiTheme="minorHAnsi" w:hAnsiTheme="minorHAnsi" w:cstheme="minorHAnsi"/>
          <w:sz w:val="24"/>
          <w:szCs w:val="24"/>
        </w:rPr>
        <w:t xml:space="preserve">. Under common law </w:t>
      </w:r>
      <w:r w:rsidRPr="00047A49">
        <w:rPr>
          <w:rFonts w:asciiTheme="minorHAnsi" w:hAnsiTheme="minorHAnsi" w:cstheme="minorHAnsi"/>
          <w:sz w:val="24"/>
          <w:szCs w:val="24"/>
        </w:rPr>
        <w:t>[Name of Business]</w:t>
      </w:r>
      <w:r w:rsidR="00F56A09" w:rsidRPr="00047A49">
        <w:rPr>
          <w:rFonts w:asciiTheme="minorHAnsi" w:hAnsiTheme="minorHAnsi" w:cstheme="minorHAnsi"/>
          <w:sz w:val="24"/>
          <w:szCs w:val="24"/>
        </w:rPr>
        <w:t xml:space="preserve"> has a legal duty to ensure that employees and visitors are not </w:t>
      </w:r>
      <w:r w:rsidRPr="00047A49">
        <w:rPr>
          <w:rFonts w:asciiTheme="minorHAnsi" w:hAnsiTheme="minorHAnsi" w:cstheme="minorHAnsi"/>
          <w:sz w:val="24"/>
          <w:szCs w:val="24"/>
        </w:rPr>
        <w:t>discriminated against</w:t>
      </w:r>
      <w:r w:rsidR="00F56A09" w:rsidRPr="00047A49">
        <w:rPr>
          <w:rFonts w:asciiTheme="minorHAnsi" w:hAnsiTheme="minorHAnsi" w:cstheme="minorHAnsi"/>
          <w:sz w:val="24"/>
          <w:szCs w:val="24"/>
        </w:rPr>
        <w:t>.</w:t>
      </w:r>
    </w:p>
    <w:p w14:paraId="7E084940" w14:textId="553E1B45" w:rsidR="00F56A09" w:rsidRDefault="00F56A09" w:rsidP="00F56A09">
      <w:pPr>
        <w:pStyle w:val="NoSpacing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Duty of Care:</w:t>
      </w:r>
      <w:r>
        <w:rPr>
          <w:rFonts w:asciiTheme="minorHAnsi" w:hAnsiTheme="minorHAnsi" w:cstheme="minorHAnsi"/>
        </w:rPr>
        <w:t xml:space="preserve"> </w:t>
      </w:r>
      <w:r w:rsidR="00F342D3">
        <w:rPr>
          <w:rFonts w:asciiTheme="minorHAnsi" w:hAnsiTheme="minorHAnsi" w:cstheme="minorHAnsi"/>
        </w:rPr>
        <w:t>[Name of Business]</w:t>
      </w:r>
      <w:r w:rsidR="00A20164">
        <w:rPr>
          <w:rFonts w:asciiTheme="minorHAnsi" w:hAnsiTheme="minorHAnsi" w:cstheme="minorHAnsi"/>
          <w:sz w:val="24"/>
        </w:rPr>
        <w:t xml:space="preserve"> has an obligation</w:t>
      </w:r>
      <w:r>
        <w:rPr>
          <w:rFonts w:asciiTheme="minorHAnsi" w:hAnsiTheme="minorHAnsi" w:cstheme="minorHAnsi"/>
          <w:sz w:val="24"/>
        </w:rPr>
        <w:t xml:space="preserve"> to </w:t>
      </w:r>
      <w:r w:rsidR="00E41CB2">
        <w:rPr>
          <w:rFonts w:asciiTheme="minorHAnsi" w:hAnsiTheme="minorHAnsi" w:cstheme="minorHAnsi"/>
          <w:sz w:val="24"/>
        </w:rPr>
        <w:t xml:space="preserve">provide access and inclusion practices to ensure staff and patrons </w:t>
      </w:r>
      <w:r w:rsidR="00D06361">
        <w:rPr>
          <w:rFonts w:asciiTheme="minorHAnsi" w:hAnsiTheme="minorHAnsi" w:cstheme="minorHAnsi"/>
          <w:sz w:val="24"/>
        </w:rPr>
        <w:t>can</w:t>
      </w:r>
      <w:r w:rsidR="00E41CB2">
        <w:rPr>
          <w:rFonts w:asciiTheme="minorHAnsi" w:hAnsiTheme="minorHAnsi" w:cstheme="minorHAnsi"/>
          <w:sz w:val="24"/>
        </w:rPr>
        <w:t xml:space="preserve"> participate</w:t>
      </w:r>
      <w:r>
        <w:rPr>
          <w:rFonts w:asciiTheme="minorHAnsi" w:hAnsiTheme="minorHAnsi" w:cstheme="minorHAnsi"/>
          <w:sz w:val="24"/>
        </w:rPr>
        <w:t xml:space="preserve">. </w:t>
      </w:r>
    </w:p>
    <w:p w14:paraId="1EEF138A" w14:textId="6523B821" w:rsidR="00F56A09" w:rsidRPr="00047A49" w:rsidRDefault="00A863CF" w:rsidP="00F56D38">
      <w:pPr>
        <w:pStyle w:val="NoSpacing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</w:rPr>
        <w:t>Venue and Online Access</w:t>
      </w:r>
      <w:r w:rsidR="00F56A09" w:rsidRPr="00047A49">
        <w:rPr>
          <w:rFonts w:asciiTheme="minorHAnsi" w:hAnsiTheme="minorHAnsi" w:cstheme="minorHAnsi"/>
          <w:sz w:val="24"/>
          <w:szCs w:val="24"/>
        </w:rPr>
        <w:t xml:space="preserve">: </w:t>
      </w:r>
      <w:r w:rsidR="00E41CB2" w:rsidRPr="00047A49">
        <w:rPr>
          <w:rFonts w:asciiTheme="minorHAnsi" w:hAnsiTheme="minorHAnsi" w:cstheme="minorHAnsi"/>
          <w:sz w:val="24"/>
          <w:szCs w:val="24"/>
        </w:rPr>
        <w:t>[Name of Business]</w:t>
      </w:r>
      <w:r w:rsidR="00F56A09" w:rsidRPr="00047A49">
        <w:rPr>
          <w:rFonts w:asciiTheme="minorHAnsi" w:hAnsiTheme="minorHAnsi" w:cstheme="minorHAnsi"/>
          <w:sz w:val="24"/>
          <w:szCs w:val="24"/>
        </w:rPr>
        <w:t xml:space="preserve"> also </w:t>
      </w:r>
      <w:r w:rsidR="009C78B4" w:rsidRPr="00047A49">
        <w:rPr>
          <w:rFonts w:asciiTheme="minorHAnsi" w:hAnsiTheme="minorHAnsi" w:cstheme="minorHAnsi"/>
          <w:sz w:val="24"/>
          <w:szCs w:val="24"/>
        </w:rPr>
        <w:t xml:space="preserve">acknowledges and respects and </w:t>
      </w:r>
      <w:r w:rsidR="00F56A09" w:rsidRPr="00047A49">
        <w:rPr>
          <w:rFonts w:asciiTheme="minorHAnsi" w:hAnsiTheme="minorHAnsi" w:cstheme="minorHAnsi"/>
          <w:sz w:val="24"/>
          <w:szCs w:val="24"/>
        </w:rPr>
        <w:t xml:space="preserve">recognises </w:t>
      </w:r>
      <w:r w:rsidR="009C78B4" w:rsidRPr="00047A49">
        <w:rPr>
          <w:rFonts w:asciiTheme="minorHAnsi" w:hAnsiTheme="minorHAnsi" w:cstheme="minorHAnsi"/>
          <w:sz w:val="24"/>
          <w:szCs w:val="24"/>
        </w:rPr>
        <w:t xml:space="preserve">there are members of the community requiring further support to access their services. [Name of Business] will make every attempt to make any </w:t>
      </w:r>
      <w:r w:rsidR="00047A49">
        <w:rPr>
          <w:rFonts w:asciiTheme="minorHAnsi" w:hAnsiTheme="minorHAnsi" w:cstheme="minorHAnsi"/>
          <w:sz w:val="24"/>
          <w:szCs w:val="24"/>
        </w:rPr>
        <w:t>changes</w:t>
      </w:r>
      <w:r w:rsidR="009C78B4" w:rsidRPr="00047A49">
        <w:rPr>
          <w:rFonts w:asciiTheme="minorHAnsi" w:hAnsiTheme="minorHAnsi" w:cstheme="minorHAnsi"/>
          <w:sz w:val="24"/>
          <w:szCs w:val="24"/>
        </w:rPr>
        <w:t xml:space="preserve"> or modifications necessary to meet the needs of staff and patrons.</w:t>
      </w:r>
    </w:p>
    <w:p w14:paraId="54CD4F34" w14:textId="77777777" w:rsidR="00F56A09" w:rsidRDefault="00F56A09" w:rsidP="00F56A09">
      <w:pPr>
        <w:pStyle w:val="NoSpacing"/>
        <w:spacing w:after="120" w:line="360" w:lineRule="auto"/>
      </w:pPr>
      <w:r w:rsidRPr="00340897">
        <w:rPr>
          <w:rFonts w:asciiTheme="minorHAnsi" w:hAnsiTheme="minorHAnsi" w:cstheme="minorHAnsi"/>
        </w:rPr>
        <w:t>Accordingly, the followin</w:t>
      </w:r>
      <w:r>
        <w:rPr>
          <w:rFonts w:asciiTheme="minorHAnsi" w:hAnsiTheme="minorHAnsi" w:cstheme="minorHAnsi"/>
        </w:rPr>
        <w:t xml:space="preserve">g policy has been developed by </w:t>
      </w:r>
      <w:r w:rsidR="009C78B4">
        <w:rPr>
          <w:rFonts w:asciiTheme="minorHAnsi" w:hAnsiTheme="minorHAnsi" w:cstheme="minorHAnsi"/>
        </w:rPr>
        <w:t>[Name of Business]</w:t>
      </w:r>
      <w:r w:rsidRPr="00340897">
        <w:rPr>
          <w:rFonts w:asciiTheme="minorHAnsi" w:hAnsiTheme="minorHAnsi" w:cstheme="minorHAnsi"/>
        </w:rPr>
        <w:t>.</w:t>
      </w:r>
    </w:p>
    <w:p w14:paraId="28DBDE56" w14:textId="266FB3C4" w:rsidR="006F78FD" w:rsidRPr="006F78FD" w:rsidRDefault="006F78FD" w:rsidP="006F78F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6F78FD">
        <w:rPr>
          <w:rFonts w:asciiTheme="minorHAnsi" w:hAnsiTheme="minorHAnsi" w:cstheme="minorHAnsi"/>
          <w:b/>
          <w:bCs/>
        </w:rPr>
        <w:t>Physical access</w:t>
      </w:r>
    </w:p>
    <w:p w14:paraId="0C1E0A72" w14:textId="3CF17817" w:rsidR="006F78FD" w:rsidRPr="006F78FD" w:rsidRDefault="006F78FD" w:rsidP="006F78FD">
      <w:pPr>
        <w:rPr>
          <w:rFonts w:ascii="Calibri" w:hAnsi="Calibri" w:cs="Calibri"/>
        </w:rPr>
      </w:pPr>
      <w:r w:rsidRPr="006F78FD">
        <w:rPr>
          <w:rFonts w:ascii="Calibri" w:hAnsi="Calibri" w:cs="Calibri"/>
        </w:rPr>
        <w:t xml:space="preserve">Improving physical access benefits lots of people, including parents with prams, seniors, people making deliveries and people with temporary disabilities (like people with a broken leg). </w:t>
      </w:r>
    </w:p>
    <w:p w14:paraId="2AF004E1" w14:textId="77777777" w:rsidR="005473C6" w:rsidRPr="005473C6" w:rsidRDefault="005473C6" w:rsidP="005473C6">
      <w:pPr>
        <w:rPr>
          <w:rFonts w:asciiTheme="minorHAnsi" w:hAnsiTheme="minorHAnsi" w:cstheme="minorHAnsi"/>
        </w:rPr>
      </w:pPr>
      <w:r w:rsidRPr="005473C6">
        <w:rPr>
          <w:rFonts w:asciiTheme="minorHAnsi" w:hAnsiTheme="minorHAnsi" w:cstheme="minorHAnsi"/>
        </w:rPr>
        <w:t>Things to consider:</w:t>
      </w:r>
    </w:p>
    <w:p w14:paraId="3F504320" w14:textId="2389DB5F" w:rsidR="006F78FD" w:rsidRPr="006F78FD" w:rsidRDefault="006F78FD" w:rsidP="006F78FD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</w:rPr>
      </w:pPr>
      <w:r w:rsidRPr="006F78FD">
        <w:rPr>
          <w:rFonts w:ascii="Calibri" w:hAnsi="Calibri" w:cs="Calibri"/>
        </w:rPr>
        <w:t xml:space="preserve">Can customers get to our business easily?  </w:t>
      </w:r>
    </w:p>
    <w:p w14:paraId="052BE624" w14:textId="4E485DFF" w:rsidR="006F78FD" w:rsidRPr="006F78FD" w:rsidRDefault="006F78FD" w:rsidP="006F78FD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</w:rPr>
      </w:pPr>
      <w:r w:rsidRPr="006F78FD">
        <w:rPr>
          <w:rFonts w:ascii="Calibri" w:hAnsi="Calibri" w:cs="Calibri"/>
        </w:rPr>
        <w:t xml:space="preserve">Can our customers easily get through the front door? </w:t>
      </w:r>
    </w:p>
    <w:p w14:paraId="2085C581" w14:textId="77777777" w:rsidR="006F78FD" w:rsidRPr="006F78FD" w:rsidRDefault="006F78FD" w:rsidP="006F78FD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</w:rPr>
      </w:pPr>
      <w:r w:rsidRPr="006F78FD">
        <w:rPr>
          <w:rFonts w:ascii="Calibri" w:hAnsi="Calibri" w:cs="Calibri"/>
        </w:rPr>
        <w:t>Inside, is there enough room for customers to move around the main areas?</w:t>
      </w:r>
    </w:p>
    <w:p w14:paraId="4045D10F" w14:textId="6F2452DB" w:rsidR="00047A49" w:rsidRDefault="00047A49" w:rsidP="006F78FD">
      <w:pPr>
        <w:rPr>
          <w:rFonts w:asciiTheme="minorHAnsi" w:hAnsiTheme="minorHAnsi" w:cstheme="minorHAnsi"/>
        </w:rPr>
      </w:pPr>
    </w:p>
    <w:p w14:paraId="6601E3D5" w14:textId="590527ED" w:rsidR="006F78FD" w:rsidRPr="006F78FD" w:rsidRDefault="006F78FD" w:rsidP="006F78F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6F78FD">
        <w:rPr>
          <w:rFonts w:asciiTheme="minorHAnsi" w:hAnsiTheme="minorHAnsi" w:cstheme="minorHAnsi"/>
          <w:b/>
          <w:bCs/>
        </w:rPr>
        <w:t>Access to information</w:t>
      </w:r>
    </w:p>
    <w:p w14:paraId="006EEF32" w14:textId="1E6D287F" w:rsidR="006F78FD" w:rsidRPr="006F78FD" w:rsidRDefault="006F78FD" w:rsidP="006F78FD">
      <w:p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 xml:space="preserve">Information is a great accessibility tool because it can be used to let people know what to expect before they </w:t>
      </w:r>
      <w:r w:rsidR="005473C6" w:rsidRPr="006F78FD">
        <w:rPr>
          <w:rFonts w:asciiTheme="minorHAnsi" w:hAnsiTheme="minorHAnsi" w:cstheme="minorHAnsi"/>
        </w:rPr>
        <w:t>arrive and</w:t>
      </w:r>
      <w:r w:rsidRPr="006F78FD">
        <w:rPr>
          <w:rFonts w:asciiTheme="minorHAnsi" w:hAnsiTheme="minorHAnsi" w:cstheme="minorHAnsi"/>
        </w:rPr>
        <w:t xml:space="preserve"> makes purchasing - either online or in person - a lot easier.</w:t>
      </w:r>
    </w:p>
    <w:p w14:paraId="13CF3B69" w14:textId="781B3B80" w:rsidR="006F78FD" w:rsidRDefault="005473C6" w:rsidP="006F78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Things to consider:</w:t>
      </w:r>
    </w:p>
    <w:p w14:paraId="0B7D8EEB" w14:textId="77777777" w:rsidR="005473C6" w:rsidRDefault="006F78FD" w:rsidP="006F78F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 xml:space="preserve">Is our website and social media easy to navigate? </w:t>
      </w:r>
    </w:p>
    <w:p w14:paraId="118C2A14" w14:textId="559D3816" w:rsidR="006F78FD" w:rsidRDefault="006F78FD" w:rsidP="006F78F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>Does it provide useful information in an accessible format?</w:t>
      </w:r>
    </w:p>
    <w:p w14:paraId="42E3E92F" w14:textId="77777777" w:rsidR="005473C6" w:rsidRDefault="006F78FD" w:rsidP="006F78F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 xml:space="preserve">Is it easy to find information about our business? </w:t>
      </w:r>
    </w:p>
    <w:p w14:paraId="1F88FA44" w14:textId="6AE08890" w:rsidR="006F78FD" w:rsidRDefault="006F78FD" w:rsidP="006F78F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>Can people find opening hours, accessibility features, and payment options on our home page?</w:t>
      </w:r>
    </w:p>
    <w:p w14:paraId="03CB6C99" w14:textId="77777777" w:rsidR="005473C6" w:rsidRDefault="006F78FD" w:rsidP="006F78F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 xml:space="preserve">Is our printed material visually clear and easy to read? </w:t>
      </w:r>
    </w:p>
    <w:p w14:paraId="0BB5AE5F" w14:textId="3C758711" w:rsidR="006F78FD" w:rsidRDefault="006F78FD" w:rsidP="006F78F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 xml:space="preserve">Should we consider a larger font, better colour contrast, and image descriptions? </w:t>
      </w:r>
    </w:p>
    <w:p w14:paraId="2F2B7A64" w14:textId="32031D27" w:rsidR="006F78FD" w:rsidRDefault="006F78FD" w:rsidP="006F78FD">
      <w:pPr>
        <w:pStyle w:val="ListParagraph"/>
        <w:rPr>
          <w:rFonts w:asciiTheme="minorHAnsi" w:hAnsiTheme="minorHAnsi" w:cstheme="minorHAnsi"/>
        </w:rPr>
      </w:pPr>
    </w:p>
    <w:p w14:paraId="3C823E4E" w14:textId="77777777" w:rsidR="006F78FD" w:rsidRPr="006F78FD" w:rsidRDefault="006F78FD" w:rsidP="006F78FD">
      <w:pPr>
        <w:pStyle w:val="ListParagraph"/>
        <w:rPr>
          <w:rFonts w:asciiTheme="minorHAnsi" w:hAnsiTheme="minorHAnsi" w:cstheme="minorHAnsi"/>
        </w:rPr>
      </w:pPr>
    </w:p>
    <w:p w14:paraId="2BACD868" w14:textId="1511E185" w:rsidR="006F78FD" w:rsidRPr="006F78FD" w:rsidRDefault="006F78FD" w:rsidP="006F78F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6F78FD">
        <w:rPr>
          <w:rFonts w:asciiTheme="minorHAnsi" w:hAnsiTheme="minorHAnsi" w:cstheme="minorHAnsi"/>
          <w:b/>
          <w:bCs/>
        </w:rPr>
        <w:t>Attitudes and awareness</w:t>
      </w:r>
    </w:p>
    <w:p w14:paraId="0E1332DE" w14:textId="02780EA3" w:rsidR="006F78FD" w:rsidRDefault="006F78FD" w:rsidP="006F78FD">
      <w:p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 xml:space="preserve">Often the biggest barrier that people with disabilities face is attitude. For example - being overlooked at a service counter, being spoken down to, or not considered for a job. </w:t>
      </w:r>
    </w:p>
    <w:p w14:paraId="1D36DB52" w14:textId="77777777" w:rsidR="005473C6" w:rsidRPr="005473C6" w:rsidRDefault="005473C6" w:rsidP="005473C6">
      <w:pPr>
        <w:rPr>
          <w:rFonts w:asciiTheme="minorHAnsi" w:hAnsiTheme="minorHAnsi" w:cstheme="minorHAnsi"/>
        </w:rPr>
      </w:pPr>
      <w:r w:rsidRPr="005473C6">
        <w:rPr>
          <w:rFonts w:asciiTheme="minorHAnsi" w:hAnsiTheme="minorHAnsi" w:cstheme="minorHAnsi"/>
        </w:rPr>
        <w:t>Things to consider:</w:t>
      </w:r>
    </w:p>
    <w:p w14:paraId="6D9AC130" w14:textId="452ADFE2" w:rsidR="006F78FD" w:rsidRDefault="006F78FD" w:rsidP="006F78F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>Do our staff treat all customers with the same level of kindness and respect</w:t>
      </w:r>
      <w:r>
        <w:rPr>
          <w:rFonts w:asciiTheme="minorHAnsi" w:hAnsiTheme="minorHAnsi" w:cstheme="minorHAnsi"/>
        </w:rPr>
        <w:t>?</w:t>
      </w:r>
      <w:r w:rsidRPr="006F78FD">
        <w:rPr>
          <w:rFonts w:asciiTheme="minorHAnsi" w:hAnsiTheme="minorHAnsi" w:cstheme="minorHAnsi"/>
        </w:rPr>
        <w:t xml:space="preserve"> </w:t>
      </w:r>
    </w:p>
    <w:p w14:paraId="3CF3D004" w14:textId="77777777" w:rsidR="006F78FD" w:rsidRDefault="006F78FD" w:rsidP="006F78F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 xml:space="preserve">Do they understand that not all disabilities are visible? </w:t>
      </w:r>
    </w:p>
    <w:p w14:paraId="7C192E3F" w14:textId="77777777" w:rsidR="006F78FD" w:rsidRDefault="006F78FD" w:rsidP="006F78F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>Could we benefit from disability awareness training?</w:t>
      </w:r>
    </w:p>
    <w:p w14:paraId="5F8B9C35" w14:textId="70801100" w:rsidR="006F78FD" w:rsidRPr="006F78FD" w:rsidRDefault="006F78FD" w:rsidP="006F78F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6F78FD">
        <w:rPr>
          <w:rFonts w:asciiTheme="minorHAnsi" w:hAnsiTheme="minorHAnsi" w:cstheme="minorHAnsi"/>
        </w:rPr>
        <w:t>Have we considered employing people with disabilities in our business?</w:t>
      </w:r>
    </w:p>
    <w:p w14:paraId="44BC8EF3" w14:textId="2D0087F2" w:rsidR="006F78FD" w:rsidRDefault="005473C6" w:rsidP="00F56A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 full list of tips and ideas to make your business more accessible and inclusive, visit </w:t>
      </w:r>
      <w:hyperlink r:id="rId11" w:history="1">
        <w:r w:rsidRPr="00E2060C">
          <w:rPr>
            <w:rStyle w:val="Hyperlink"/>
            <w:rFonts w:asciiTheme="minorHAnsi" w:hAnsiTheme="minorHAnsi" w:cstheme="minorHAnsi"/>
          </w:rPr>
          <w:t>www.mornpen.vic.gov.au/accessiblebusiness</w:t>
        </w:r>
      </w:hyperlink>
      <w:r>
        <w:rPr>
          <w:rFonts w:asciiTheme="minorHAnsi" w:hAnsiTheme="minorHAnsi" w:cstheme="minorHAnsi"/>
        </w:rPr>
        <w:t xml:space="preserve"> </w:t>
      </w:r>
    </w:p>
    <w:p w14:paraId="5171F50E" w14:textId="2760B997" w:rsidR="00F56A09" w:rsidRPr="00047A49" w:rsidRDefault="00047A49" w:rsidP="00F56A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Access and inclusion practices will be </w:t>
      </w:r>
      <w:r w:rsidR="00F56A09" w:rsidRPr="00C15B5B">
        <w:rPr>
          <w:rFonts w:asciiTheme="minorHAnsi" w:hAnsiTheme="minorHAnsi" w:cstheme="minorHAnsi"/>
        </w:rPr>
        <w:t xml:space="preserve">promoted in </w:t>
      </w:r>
      <w:r>
        <w:rPr>
          <w:rFonts w:asciiTheme="minorHAnsi" w:hAnsiTheme="minorHAnsi" w:cstheme="minorHAnsi"/>
        </w:rPr>
        <w:t>[Name of Business]</w:t>
      </w:r>
      <w:r w:rsidR="00F56A09">
        <w:rPr>
          <w:rFonts w:asciiTheme="minorHAnsi" w:hAnsiTheme="minorHAnsi" w:cstheme="minorHAnsi"/>
          <w:sz w:val="24"/>
        </w:rPr>
        <w:t xml:space="preserve"> </w:t>
      </w:r>
      <w:r w:rsidR="00F56A09" w:rsidRPr="00C15B5B">
        <w:rPr>
          <w:rFonts w:asciiTheme="minorHAnsi" w:hAnsiTheme="minorHAnsi" w:cstheme="minorHAnsi"/>
        </w:rPr>
        <w:t xml:space="preserve">materials. </w:t>
      </w:r>
    </w:p>
    <w:p w14:paraId="184D2A04" w14:textId="77777777" w:rsidR="008C376A" w:rsidRPr="00E566B3" w:rsidRDefault="008C376A" w:rsidP="008C376A">
      <w:pPr>
        <w:pStyle w:val="Heading2"/>
        <w:rPr>
          <w:rFonts w:asciiTheme="minorHAnsi" w:hAnsiTheme="minorHAnsi"/>
          <w:i w:val="0"/>
          <w:color w:val="8496B0" w:themeColor="text2" w:themeTint="99"/>
          <w:szCs w:val="22"/>
        </w:rPr>
      </w:pPr>
      <w:r w:rsidRPr="00E566B3">
        <w:rPr>
          <w:rFonts w:asciiTheme="minorHAnsi" w:hAnsiTheme="minorHAnsi"/>
          <w:i w:val="0"/>
          <w:color w:val="8496B0" w:themeColor="text2" w:themeTint="99"/>
          <w:szCs w:val="22"/>
        </w:rPr>
        <w:t>Who is affected by the policy</w:t>
      </w:r>
    </w:p>
    <w:p w14:paraId="6351AABA" w14:textId="77777777" w:rsidR="008C376A" w:rsidRPr="006B5F89" w:rsidRDefault="008C376A" w:rsidP="008C376A">
      <w:pPr>
        <w:spacing w:after="0" w:line="240" w:lineRule="auto"/>
        <w:rPr>
          <w:rFonts w:asciiTheme="minorHAnsi" w:hAnsiTheme="minorHAnsi" w:cstheme="minorHAnsi"/>
        </w:rPr>
      </w:pPr>
      <w:r w:rsidRPr="006B5F89">
        <w:rPr>
          <w:rFonts w:asciiTheme="minorHAnsi" w:hAnsiTheme="minorHAnsi" w:cstheme="minorHAnsi"/>
        </w:rPr>
        <w:t>This policy applies to all employees, visitors</w:t>
      </w:r>
      <w:r>
        <w:rPr>
          <w:rFonts w:asciiTheme="minorHAnsi" w:hAnsiTheme="minorHAnsi" w:cstheme="minorHAnsi"/>
        </w:rPr>
        <w:t>, guests</w:t>
      </w:r>
      <w:r w:rsidRPr="006B5F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contracted services of the [Name of Business]</w:t>
      </w:r>
      <w:r>
        <w:rPr>
          <w:rFonts w:asciiTheme="minorHAnsi" w:hAnsiTheme="minorHAnsi" w:cstheme="minorHAnsi"/>
          <w:sz w:val="24"/>
        </w:rPr>
        <w:t xml:space="preserve"> </w:t>
      </w:r>
      <w:r w:rsidRPr="006B5F89">
        <w:rPr>
          <w:rFonts w:asciiTheme="minorHAnsi" w:hAnsiTheme="minorHAnsi" w:cstheme="minorHAnsi"/>
        </w:rPr>
        <w:t>while</w:t>
      </w:r>
    </w:p>
    <w:p w14:paraId="2100F12E" w14:textId="064D7F2D" w:rsidR="008C376A" w:rsidRPr="00073E6F" w:rsidRDefault="008C376A" w:rsidP="008C376A">
      <w:pPr>
        <w:spacing w:after="0" w:line="240" w:lineRule="auto"/>
        <w:rPr>
          <w:rFonts w:asciiTheme="minorHAnsi" w:hAnsiTheme="minorHAnsi" w:cstheme="minorHAnsi"/>
        </w:rPr>
      </w:pPr>
      <w:r w:rsidRPr="006B5F89">
        <w:rPr>
          <w:rFonts w:asciiTheme="minorHAnsi" w:hAnsiTheme="minorHAnsi" w:cstheme="minorHAnsi"/>
        </w:rPr>
        <w:t>on company premises</w:t>
      </w:r>
      <w:r>
        <w:rPr>
          <w:rFonts w:asciiTheme="minorHAnsi" w:hAnsiTheme="minorHAnsi" w:cstheme="minorHAnsi"/>
        </w:rPr>
        <w:t xml:space="preserve"> at all times</w:t>
      </w:r>
      <w:r w:rsidRPr="006B5F8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This includes any online platform used as part of business operations. </w:t>
      </w:r>
    </w:p>
    <w:p w14:paraId="3C31317A" w14:textId="77777777" w:rsidR="008C376A" w:rsidRPr="007258A4" w:rsidRDefault="008C376A" w:rsidP="008C376A">
      <w:pPr>
        <w:pStyle w:val="Heading2"/>
        <w:rPr>
          <w:rFonts w:asciiTheme="minorHAnsi" w:hAnsiTheme="minorHAnsi"/>
          <w:i w:val="0"/>
          <w:color w:val="8496B0" w:themeColor="text2" w:themeTint="99"/>
          <w:szCs w:val="22"/>
        </w:rPr>
      </w:pPr>
      <w:r w:rsidRPr="007258A4">
        <w:rPr>
          <w:rFonts w:asciiTheme="minorHAnsi" w:hAnsiTheme="minorHAnsi"/>
          <w:i w:val="0"/>
          <w:color w:val="8496B0" w:themeColor="text2" w:themeTint="99"/>
          <w:szCs w:val="22"/>
        </w:rPr>
        <w:t>Timing</w:t>
      </w:r>
    </w:p>
    <w:p w14:paraId="4643DEE6" w14:textId="77777777" w:rsidR="008C376A" w:rsidRDefault="008C376A" w:rsidP="008C376A">
      <w:pPr>
        <w:rPr>
          <w:rFonts w:asciiTheme="minorHAnsi" w:hAnsiTheme="minorHAnsi" w:cstheme="minorHAnsi"/>
        </w:rPr>
      </w:pPr>
      <w:r w:rsidRPr="00073E6F">
        <w:rPr>
          <w:rFonts w:asciiTheme="minorHAnsi" w:hAnsiTheme="minorHAnsi" w:cstheme="minorHAnsi"/>
        </w:rPr>
        <w:t xml:space="preserve">This policy is effective from </w:t>
      </w:r>
      <w:r>
        <w:rPr>
          <w:rFonts w:asciiTheme="minorHAnsi" w:hAnsiTheme="minorHAnsi" w:cstheme="minorHAnsi"/>
          <w:b/>
        </w:rPr>
        <w:t>[Insert date here].</w:t>
      </w:r>
    </w:p>
    <w:p w14:paraId="34CB05A2" w14:textId="77777777" w:rsidR="008C376A" w:rsidRDefault="008C376A" w:rsidP="008C376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/>
          <w:i w:val="0"/>
          <w:color w:val="8496B0" w:themeColor="text2" w:themeTint="99"/>
          <w:szCs w:val="22"/>
        </w:rPr>
        <w:t xml:space="preserve">Access and Inclusion  </w:t>
      </w:r>
    </w:p>
    <w:p w14:paraId="6BA3D6CA" w14:textId="6614A322" w:rsidR="008C376A" w:rsidRDefault="008C376A" w:rsidP="008C37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[Name of Business]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commits addressing access and inclusion in the following areas.</w:t>
      </w:r>
    </w:p>
    <w:p w14:paraId="40C33BA0" w14:textId="5142E90F" w:rsidR="008C376A" w:rsidRDefault="008C376A" w:rsidP="008C376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[List an item you will focus on at the business]</w:t>
      </w:r>
    </w:p>
    <w:p w14:paraId="7243BF90" w14:textId="445664E7" w:rsidR="008C376A" w:rsidRDefault="008C376A" w:rsidP="008C376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[List an item you will focus on at the business]</w:t>
      </w:r>
    </w:p>
    <w:p w14:paraId="2FC45190" w14:textId="030626D5" w:rsidR="008C376A" w:rsidRPr="00FB0BB7" w:rsidRDefault="008C376A" w:rsidP="00FB0BB7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[List an item you will focus on at the business]</w:t>
      </w:r>
    </w:p>
    <w:p w14:paraId="1BD2F44D" w14:textId="77777777" w:rsidR="00F56A09" w:rsidRPr="00E566B3" w:rsidRDefault="00F56A09" w:rsidP="00F56A09">
      <w:pPr>
        <w:pStyle w:val="Heading2"/>
        <w:rPr>
          <w:rFonts w:asciiTheme="minorHAnsi" w:hAnsiTheme="minorHAnsi"/>
          <w:i w:val="0"/>
          <w:color w:val="8496B0" w:themeColor="text2" w:themeTint="99"/>
          <w:szCs w:val="22"/>
        </w:rPr>
      </w:pPr>
      <w:r w:rsidRPr="00E566B3">
        <w:rPr>
          <w:rFonts w:asciiTheme="minorHAnsi" w:hAnsiTheme="minorHAnsi"/>
          <w:i w:val="0"/>
          <w:color w:val="8496B0" w:themeColor="text2" w:themeTint="99"/>
          <w:szCs w:val="22"/>
        </w:rPr>
        <w:t>Policy review</w:t>
      </w:r>
    </w:p>
    <w:p w14:paraId="32BF1C69" w14:textId="292699F5" w:rsidR="00AC20DB" w:rsidRPr="00F56A09" w:rsidRDefault="00F56A09">
      <w:pPr>
        <w:rPr>
          <w:b/>
        </w:rPr>
      </w:pPr>
      <w:r w:rsidRPr="00BB0B20">
        <w:rPr>
          <w:rFonts w:asciiTheme="minorHAnsi" w:hAnsiTheme="minorHAnsi" w:cstheme="minorHAnsi"/>
        </w:rPr>
        <w:t xml:space="preserve">This policy will be </w:t>
      </w:r>
      <w:r w:rsidRPr="000317FE">
        <w:rPr>
          <w:rFonts w:asciiTheme="minorHAnsi" w:hAnsiTheme="minorHAnsi" w:cstheme="minorHAnsi"/>
        </w:rPr>
        <w:t>reviewed 12 months after its introduction and then on an annual basis th</w:t>
      </w:r>
      <w:r w:rsidRPr="00BB0B20">
        <w:rPr>
          <w:rFonts w:asciiTheme="minorHAnsi" w:hAnsiTheme="minorHAnsi" w:cstheme="minorHAnsi"/>
        </w:rPr>
        <w:t xml:space="preserve">ereafter. This will ensure that the policy remains current and practical. </w:t>
      </w:r>
    </w:p>
    <w:sectPr w:rsidR="00AC20DB" w:rsidRPr="00F56A09" w:rsidSect="00A70095">
      <w:type w:val="continuous"/>
      <w:pgSz w:w="11906" w:h="16838"/>
      <w:pgMar w:top="720" w:right="720" w:bottom="720" w:left="720" w:header="708" w:footer="709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59A5" w14:textId="77777777" w:rsidR="00A863A9" w:rsidRDefault="00A863A9">
      <w:pPr>
        <w:spacing w:after="0" w:line="240" w:lineRule="auto"/>
      </w:pPr>
      <w:r>
        <w:separator/>
      </w:r>
    </w:p>
  </w:endnote>
  <w:endnote w:type="continuationSeparator" w:id="0">
    <w:p w14:paraId="7B3DD846" w14:textId="77777777" w:rsidR="00A863A9" w:rsidRDefault="00A8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240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BDA2C" w14:textId="63B9F554" w:rsidR="00FB0BB7" w:rsidRDefault="00FB0B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45CB4" w14:textId="064F58BC" w:rsidR="00E640C2" w:rsidRDefault="00A86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F5F1" w14:textId="77777777" w:rsidR="00A863A9" w:rsidRDefault="00A863A9">
      <w:pPr>
        <w:spacing w:after="0" w:line="240" w:lineRule="auto"/>
      </w:pPr>
      <w:r>
        <w:separator/>
      </w:r>
    </w:p>
  </w:footnote>
  <w:footnote w:type="continuationSeparator" w:id="0">
    <w:p w14:paraId="22C2A075" w14:textId="77777777" w:rsidR="00A863A9" w:rsidRDefault="00A8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519"/>
    <w:multiLevelType w:val="hybridMultilevel"/>
    <w:tmpl w:val="ABBE2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920"/>
    <w:multiLevelType w:val="hybridMultilevel"/>
    <w:tmpl w:val="4558A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6CB0"/>
    <w:multiLevelType w:val="hybridMultilevel"/>
    <w:tmpl w:val="F9C47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6D99"/>
    <w:multiLevelType w:val="hybridMultilevel"/>
    <w:tmpl w:val="A00A3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5033C"/>
    <w:multiLevelType w:val="hybridMultilevel"/>
    <w:tmpl w:val="6F5A4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90646"/>
    <w:multiLevelType w:val="hybridMultilevel"/>
    <w:tmpl w:val="27C4E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91E27"/>
    <w:multiLevelType w:val="hybridMultilevel"/>
    <w:tmpl w:val="E40E7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0272"/>
    <w:multiLevelType w:val="hybridMultilevel"/>
    <w:tmpl w:val="1FD6CF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2495"/>
    <w:multiLevelType w:val="hybridMultilevel"/>
    <w:tmpl w:val="72B642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09"/>
    <w:rsid w:val="00047A49"/>
    <w:rsid w:val="002B199B"/>
    <w:rsid w:val="00387B8D"/>
    <w:rsid w:val="003A05C2"/>
    <w:rsid w:val="004E71AC"/>
    <w:rsid w:val="005473C6"/>
    <w:rsid w:val="0058196A"/>
    <w:rsid w:val="005D7ADF"/>
    <w:rsid w:val="006F78FD"/>
    <w:rsid w:val="00880350"/>
    <w:rsid w:val="008C376A"/>
    <w:rsid w:val="009A214F"/>
    <w:rsid w:val="009B49C3"/>
    <w:rsid w:val="009C78B4"/>
    <w:rsid w:val="00A20164"/>
    <w:rsid w:val="00A863A9"/>
    <w:rsid w:val="00A863CF"/>
    <w:rsid w:val="00AC20DB"/>
    <w:rsid w:val="00D06361"/>
    <w:rsid w:val="00E41CB2"/>
    <w:rsid w:val="00E572CB"/>
    <w:rsid w:val="00EB6553"/>
    <w:rsid w:val="00F342D3"/>
    <w:rsid w:val="00F56A09"/>
    <w:rsid w:val="00F56D38"/>
    <w:rsid w:val="00F954AA"/>
    <w:rsid w:val="00F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7829"/>
  <w15:chartTrackingRefBased/>
  <w15:docId w15:val="{9464D0F9-C6B2-45F2-9578-D933F03A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09"/>
    <w:pPr>
      <w:spacing w:after="20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F56A09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A09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6A09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6A09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56A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09"/>
    <w:rPr>
      <w:rFonts w:ascii="Arial" w:eastAsia="Calibri" w:hAnsi="Arial" w:cs="Times New Roman"/>
    </w:rPr>
  </w:style>
  <w:style w:type="paragraph" w:styleId="NoSpacing">
    <w:name w:val="No Spacing"/>
    <w:uiPriority w:val="1"/>
    <w:qFormat/>
    <w:rsid w:val="00F56A09"/>
    <w:pPr>
      <w:spacing w:after="0" w:line="240" w:lineRule="auto"/>
    </w:pPr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A0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5C2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5C2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C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3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3C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B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rnpen.vic.gov.au/accessiblebusiness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13F45805F58478213E0A1528123D1" ma:contentTypeVersion="16" ma:contentTypeDescription="Create a new document." ma:contentTypeScope="" ma:versionID="afa5748e69e2d9c734db9e24743ada14">
  <xsd:schema xmlns:xsd="http://www.w3.org/2001/XMLSchema" xmlns:xs="http://www.w3.org/2001/XMLSchema" xmlns:p="http://schemas.microsoft.com/office/2006/metadata/properties" xmlns:ns1="http://schemas.microsoft.com/sharepoint/v3" xmlns:ns3="e741aed0-fb2e-46c3-a91e-1600eea8073d" xmlns:ns4="06c5e0e3-7ac2-4e0b-b07b-d3b719d7de5f" targetNamespace="http://schemas.microsoft.com/office/2006/metadata/properties" ma:root="true" ma:fieldsID="aff794b4201c8ef4805d7b8a7f6105e8" ns1:_="" ns3:_="" ns4:_="">
    <xsd:import namespace="http://schemas.microsoft.com/sharepoint/v3"/>
    <xsd:import namespace="e741aed0-fb2e-46c3-a91e-1600eea8073d"/>
    <xsd:import namespace="06c5e0e3-7ac2-4e0b-b07b-d3b719d7de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1aed0-fb2e-46c3-a91e-1600eea80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e0e3-7ac2-4e0b-b07b-d3b719d7d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34FFF-B8A4-4B5E-A68D-7BF322BFE1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0C6A3AA-186C-4590-AC57-514850D93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D8B26-34BD-477D-B259-C23423312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41aed0-fb2e-46c3-a91e-1600eea8073d"/>
    <ds:schemaRef ds:uri="06c5e0e3-7ac2-4e0b-b07b-d3b719d7d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2969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Health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Lake</dc:creator>
  <cp:keywords/>
  <dc:description/>
  <cp:lastModifiedBy>Virginia Richardson</cp:lastModifiedBy>
  <cp:revision>3</cp:revision>
  <dcterms:created xsi:type="dcterms:W3CDTF">2022-04-19T23:32:00Z</dcterms:created>
  <dcterms:modified xsi:type="dcterms:W3CDTF">2022-05-20T00:07:00Z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0x01010039E13F45805F58478213E0A1528123D1</vt:lpwstr>
  </property>
</Properties>
</file>